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E0" w:rsidRPr="00F56D36" w:rsidRDefault="005B5DE0" w:rsidP="005B5DE0">
      <w:pPr>
        <w:ind w:firstLineChars="0" w:firstLine="0"/>
        <w:rPr>
          <w:b/>
          <w:sz w:val="28"/>
          <w:szCs w:val="28"/>
        </w:rPr>
      </w:pPr>
      <w:r w:rsidRPr="00F56D36">
        <w:rPr>
          <w:rFonts w:hint="eastAsia"/>
          <w:b/>
          <w:sz w:val="28"/>
          <w:szCs w:val="28"/>
        </w:rPr>
        <w:t>附件</w:t>
      </w:r>
      <w:r w:rsidRPr="00F56D36">
        <w:rPr>
          <w:rFonts w:hint="eastAsia"/>
          <w:b/>
          <w:sz w:val="28"/>
          <w:szCs w:val="28"/>
        </w:rPr>
        <w:t>2</w:t>
      </w:r>
      <w:r w:rsidRPr="00F56D36">
        <w:rPr>
          <w:rFonts w:hint="eastAsia"/>
          <w:b/>
          <w:sz w:val="28"/>
          <w:szCs w:val="28"/>
        </w:rPr>
        <w:t>：</w:t>
      </w:r>
      <w:r w:rsidRPr="00F56D36">
        <w:rPr>
          <w:rFonts w:hint="eastAsia"/>
          <w:b/>
          <w:sz w:val="28"/>
          <w:szCs w:val="28"/>
        </w:rPr>
        <w:t>2015</w:t>
      </w:r>
      <w:r w:rsidRPr="00F56D36">
        <w:rPr>
          <w:rFonts w:hint="eastAsia"/>
          <w:b/>
          <w:sz w:val="28"/>
          <w:szCs w:val="28"/>
        </w:rPr>
        <w:t>年产业振兴和技术改造专项重点方向</w:t>
      </w:r>
    </w:p>
    <w:p w:rsidR="005B5DE0" w:rsidRDefault="005B5DE0" w:rsidP="005B5DE0">
      <w:pPr>
        <w:ind w:firstLineChars="0" w:firstLine="0"/>
        <w:rPr>
          <w:rFonts w:hint="eastAsia"/>
          <w:sz w:val="28"/>
          <w:szCs w:val="28"/>
        </w:rPr>
      </w:pP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一、重大技术装备保障工程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1.</w:t>
      </w:r>
      <w:r w:rsidRPr="00F56D36">
        <w:rPr>
          <w:rFonts w:hint="eastAsia"/>
          <w:sz w:val="28"/>
          <w:szCs w:val="28"/>
        </w:rPr>
        <w:t>先进轨道交通装备技术提升（关键核心零部件和工艺技术水平提升、整机及关键零部件试验验证体系、大型铁路养路机械）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2.</w:t>
      </w:r>
      <w:r w:rsidRPr="00F56D36">
        <w:rPr>
          <w:rFonts w:hint="eastAsia"/>
          <w:sz w:val="28"/>
          <w:szCs w:val="28"/>
        </w:rPr>
        <w:t>工业机器人检验检测能力建设及关键零部件集成应用（工业机器人第三方检验检测能力建设、自主品牌关键零部件集成应用）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3.</w:t>
      </w:r>
      <w:r w:rsidRPr="00F56D36">
        <w:rPr>
          <w:rFonts w:hint="eastAsia"/>
          <w:sz w:val="28"/>
          <w:szCs w:val="28"/>
        </w:rPr>
        <w:t>节能与新能源汽车产业化（新能源汽车关键零部件、乘用车及轻型商用车用节能环保发动机、发动机核心零部件、先进变速器及关键零部件、汽车电子控制系统、汽车轻量化零部件）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4.</w:t>
      </w:r>
      <w:r w:rsidRPr="00F56D36">
        <w:rPr>
          <w:rFonts w:hint="eastAsia"/>
          <w:sz w:val="28"/>
          <w:szCs w:val="28"/>
        </w:rPr>
        <w:t>海洋工程装备和高技术船舶提升（高端船舶和海洋工程装备（含配套）产业化及应用示范、科技研发创新平台建设、船舶和海洋工程装备关键零部件及系统产业化、高端船舶和海洋工程装备专业化生产能力建设）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5.</w:t>
      </w:r>
      <w:r w:rsidRPr="00F56D36">
        <w:rPr>
          <w:rFonts w:hint="eastAsia"/>
          <w:sz w:val="28"/>
          <w:szCs w:val="28"/>
        </w:rPr>
        <w:t>现代农业装备保障（主要粮食、经济作物装备产业化，关键零部件产业化及应用、研发检测能力提升）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6.</w:t>
      </w:r>
      <w:r w:rsidRPr="00F56D36">
        <w:rPr>
          <w:rFonts w:hint="eastAsia"/>
          <w:sz w:val="28"/>
          <w:szCs w:val="28"/>
        </w:rPr>
        <w:t>高端医疗器械产业化及应用（高性能治疗设备、体外诊断仪器与设备、植介入产品）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7.</w:t>
      </w:r>
      <w:r w:rsidRPr="00F56D36">
        <w:rPr>
          <w:rFonts w:hint="eastAsia"/>
          <w:sz w:val="28"/>
          <w:szCs w:val="28"/>
        </w:rPr>
        <w:t>基于国产智能装备的数字化制造技术能力提升和示范应用（自主品牌工业机器人示范应用、国产</w:t>
      </w:r>
      <w:r w:rsidRPr="00F56D36">
        <w:rPr>
          <w:rFonts w:hint="eastAsia"/>
          <w:sz w:val="28"/>
          <w:szCs w:val="28"/>
        </w:rPr>
        <w:t>PLC</w:t>
      </w:r>
      <w:r w:rsidRPr="00F56D36">
        <w:rPr>
          <w:rFonts w:hint="eastAsia"/>
          <w:sz w:val="28"/>
          <w:szCs w:val="28"/>
        </w:rPr>
        <w:t>控制系统及检测物流装备示范应用、重点轻工纺织装备国产化）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8.</w:t>
      </w:r>
      <w:r w:rsidRPr="00F56D36">
        <w:rPr>
          <w:rFonts w:hint="eastAsia"/>
          <w:sz w:val="28"/>
          <w:szCs w:val="28"/>
        </w:rPr>
        <w:t>高档数控机床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二、高端材料和新材料保障工程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1.</w:t>
      </w:r>
      <w:r w:rsidRPr="00F56D36">
        <w:rPr>
          <w:rFonts w:hint="eastAsia"/>
          <w:sz w:val="28"/>
          <w:szCs w:val="28"/>
        </w:rPr>
        <w:t>化工新材料产业化及应用（高性能树脂、高性能合成橡胶、功能性膜材料、专用化学品）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2.</w:t>
      </w:r>
      <w:r w:rsidRPr="00F56D36">
        <w:rPr>
          <w:rFonts w:hint="eastAsia"/>
          <w:sz w:val="28"/>
          <w:szCs w:val="28"/>
        </w:rPr>
        <w:t>能源及装备领域</w:t>
      </w:r>
      <w:proofErr w:type="gramStart"/>
      <w:r w:rsidRPr="00F56D36">
        <w:rPr>
          <w:rFonts w:hint="eastAsia"/>
          <w:sz w:val="28"/>
          <w:szCs w:val="28"/>
        </w:rPr>
        <w:t>用重点</w:t>
      </w:r>
      <w:proofErr w:type="gramEnd"/>
      <w:r w:rsidRPr="00F56D36">
        <w:rPr>
          <w:rFonts w:hint="eastAsia"/>
          <w:sz w:val="28"/>
          <w:szCs w:val="28"/>
        </w:rPr>
        <w:t>关键钢材品牌升级改造（能源化工领域用、海洋工程装备用、交通装备用钢材</w:t>
      </w:r>
      <w:proofErr w:type="gramStart"/>
      <w:r w:rsidRPr="00F56D36">
        <w:rPr>
          <w:rFonts w:hint="eastAsia"/>
          <w:sz w:val="28"/>
          <w:szCs w:val="28"/>
        </w:rPr>
        <w:t>钢材</w:t>
      </w:r>
      <w:proofErr w:type="gramEnd"/>
      <w:r w:rsidRPr="00F56D36">
        <w:rPr>
          <w:rFonts w:hint="eastAsia"/>
          <w:sz w:val="28"/>
          <w:szCs w:val="28"/>
        </w:rPr>
        <w:t>，高品质特殊钢及辅料）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3.</w:t>
      </w:r>
      <w:r w:rsidRPr="00F56D36">
        <w:rPr>
          <w:rFonts w:hint="eastAsia"/>
          <w:sz w:val="28"/>
          <w:szCs w:val="28"/>
        </w:rPr>
        <w:t>高端装备专用有色金属材料改造提升（航空与车辆轻量化材料、电子专用材料、高端装备专用材料）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4.</w:t>
      </w:r>
      <w:r w:rsidRPr="00F56D36">
        <w:rPr>
          <w:rFonts w:hint="eastAsia"/>
          <w:sz w:val="28"/>
          <w:szCs w:val="28"/>
        </w:rPr>
        <w:t>非金属新材料改造提升（特种无机纤维及功能陶瓷、特种玻璃及人工晶体、非金属矿深加工、高性能塑料复合新材料、高性能纤维及复合材料、功能性高技术纺织材料）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三、食品药品安全保障工程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1.</w:t>
      </w:r>
      <w:r w:rsidRPr="00F56D36">
        <w:rPr>
          <w:rFonts w:hint="eastAsia"/>
          <w:sz w:val="28"/>
          <w:szCs w:val="28"/>
        </w:rPr>
        <w:t>婴幼儿配方乳粉</w:t>
      </w:r>
      <w:r w:rsidRPr="00F56D36">
        <w:rPr>
          <w:rFonts w:hint="eastAsia"/>
          <w:sz w:val="28"/>
          <w:szCs w:val="28"/>
        </w:rPr>
        <w:t>GMP</w:t>
      </w:r>
      <w:r w:rsidRPr="00F56D36">
        <w:rPr>
          <w:rFonts w:hint="eastAsia"/>
          <w:sz w:val="28"/>
          <w:szCs w:val="28"/>
        </w:rPr>
        <w:t>及相关改造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lastRenderedPageBreak/>
        <w:t>2.</w:t>
      </w:r>
      <w:r w:rsidRPr="00F56D36">
        <w:rPr>
          <w:rFonts w:hint="eastAsia"/>
          <w:sz w:val="28"/>
          <w:szCs w:val="28"/>
        </w:rPr>
        <w:t>食品企业质量安全保障能力升级改造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3.</w:t>
      </w:r>
      <w:r w:rsidRPr="00F56D36">
        <w:rPr>
          <w:rFonts w:hint="eastAsia"/>
          <w:sz w:val="28"/>
          <w:szCs w:val="28"/>
        </w:rPr>
        <w:t>推动重大疾病产业化及应用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四、节能减排和绿色发展工程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1.</w:t>
      </w:r>
      <w:r w:rsidRPr="00F56D36">
        <w:rPr>
          <w:rFonts w:hint="eastAsia"/>
          <w:sz w:val="28"/>
          <w:szCs w:val="28"/>
        </w:rPr>
        <w:t>高耗能行业能效提升新工艺示范</w:t>
      </w:r>
    </w:p>
    <w:p w:rsidR="005B5DE0" w:rsidRPr="00F56D36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2.</w:t>
      </w:r>
      <w:r w:rsidRPr="00F56D36">
        <w:rPr>
          <w:rFonts w:hint="eastAsia"/>
          <w:sz w:val="28"/>
          <w:szCs w:val="28"/>
        </w:rPr>
        <w:t>清洁生产及节水新技术示范</w:t>
      </w:r>
    </w:p>
    <w:p w:rsidR="005B5DE0" w:rsidRDefault="005B5DE0" w:rsidP="005B5DE0">
      <w:pPr>
        <w:ind w:firstLineChars="0" w:firstLine="0"/>
        <w:rPr>
          <w:sz w:val="28"/>
          <w:szCs w:val="28"/>
        </w:rPr>
      </w:pPr>
      <w:r w:rsidRPr="00F56D36">
        <w:rPr>
          <w:rFonts w:hint="eastAsia"/>
          <w:sz w:val="28"/>
          <w:szCs w:val="28"/>
        </w:rPr>
        <w:t>3.</w:t>
      </w:r>
      <w:r w:rsidRPr="00F56D36">
        <w:rPr>
          <w:rFonts w:hint="eastAsia"/>
          <w:sz w:val="28"/>
          <w:szCs w:val="28"/>
        </w:rPr>
        <w:t>重要资源综合利用及新工艺示范</w:t>
      </w:r>
    </w:p>
    <w:p w:rsidR="005B5DE0" w:rsidRDefault="005B5DE0" w:rsidP="005B5DE0">
      <w:pPr>
        <w:ind w:firstLineChars="0" w:firstLine="0"/>
        <w:rPr>
          <w:sz w:val="28"/>
          <w:szCs w:val="28"/>
        </w:rPr>
      </w:pPr>
    </w:p>
    <w:p w:rsidR="005B5DE0" w:rsidRDefault="005B5DE0" w:rsidP="005B5DE0">
      <w:pPr>
        <w:ind w:firstLineChars="0" w:firstLine="0"/>
        <w:rPr>
          <w:sz w:val="28"/>
          <w:szCs w:val="28"/>
        </w:rPr>
      </w:pPr>
    </w:p>
    <w:p w:rsidR="00D456D7" w:rsidRPr="005B5DE0" w:rsidRDefault="00D456D7" w:rsidP="005B5DE0">
      <w:pPr>
        <w:ind w:firstLine="420"/>
      </w:pPr>
    </w:p>
    <w:sectPr w:rsidR="00D456D7" w:rsidRPr="005B5DE0" w:rsidSect="00D45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5DE0"/>
    <w:rsid w:val="005B5DE0"/>
    <w:rsid w:val="00CF27BC"/>
    <w:rsid w:val="00D4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E0"/>
    <w:pPr>
      <w:widowControl w:val="0"/>
      <w:spacing w:line="40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>Lenovo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</cp:revision>
  <dcterms:created xsi:type="dcterms:W3CDTF">2015-03-13T03:52:00Z</dcterms:created>
  <dcterms:modified xsi:type="dcterms:W3CDTF">2015-03-13T03:55:00Z</dcterms:modified>
</cp:coreProperties>
</file>