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00" w:type="pct"/>
        <w:jc w:val="center"/>
        <w:tblCellSpacing w:w="0" w:type="dxa"/>
        <w:tblCellMar>
          <w:left w:w="0" w:type="dxa"/>
          <w:right w:w="0" w:type="dxa"/>
        </w:tblCellMar>
        <w:tblLook w:val="04A0"/>
      </w:tblPr>
      <w:tblGrid>
        <w:gridCol w:w="7974"/>
      </w:tblGrid>
      <w:tr w:rsidR="00D11DE1" w:rsidRPr="00D11DE1">
        <w:trPr>
          <w:trHeight w:val="825"/>
          <w:tblCellSpacing w:w="0" w:type="dxa"/>
          <w:jc w:val="center"/>
        </w:trPr>
        <w:tc>
          <w:tcPr>
            <w:tcW w:w="0" w:type="auto"/>
            <w:vAlign w:val="center"/>
            <w:hideMark/>
          </w:tcPr>
          <w:p w:rsidR="00D11DE1" w:rsidRPr="00D11DE1" w:rsidRDefault="00D11DE1" w:rsidP="00D11DE1">
            <w:pPr>
              <w:widowControl/>
              <w:spacing w:before="100" w:beforeAutospacing="1" w:after="100" w:afterAutospacing="1" w:line="320" w:lineRule="atLeast"/>
              <w:jc w:val="center"/>
              <w:outlineLvl w:val="0"/>
              <w:rPr>
                <w:rFonts w:ascii="ˎ̥" w:eastAsia="宋体" w:hAnsi="ˎ̥" w:cs="宋体" w:hint="eastAsia"/>
                <w:b/>
                <w:bCs/>
                <w:kern w:val="36"/>
                <w:sz w:val="48"/>
                <w:szCs w:val="48"/>
              </w:rPr>
            </w:pPr>
            <w:r w:rsidRPr="00D11DE1">
              <w:rPr>
                <w:rFonts w:ascii="ˎ̥" w:eastAsia="宋体" w:hAnsi="ˎ̥" w:cs="宋体"/>
                <w:b/>
                <w:bCs/>
                <w:color w:val="CC0000"/>
                <w:kern w:val="36"/>
                <w:sz w:val="25"/>
                <w:szCs w:val="25"/>
              </w:rPr>
              <w:t>国家质量监督检验检疫总局《节能低碳产品认证管理办法》（总局令第</w:t>
            </w:r>
            <w:r w:rsidRPr="00D11DE1">
              <w:rPr>
                <w:rFonts w:ascii="ˎ̥" w:eastAsia="宋体" w:hAnsi="ˎ̥" w:cs="宋体"/>
                <w:b/>
                <w:bCs/>
                <w:color w:val="CC0000"/>
                <w:kern w:val="36"/>
                <w:sz w:val="25"/>
                <w:szCs w:val="25"/>
              </w:rPr>
              <w:t>168</w:t>
            </w:r>
            <w:r w:rsidRPr="00D11DE1">
              <w:rPr>
                <w:rFonts w:ascii="ˎ̥" w:eastAsia="宋体" w:hAnsi="ˎ̥" w:cs="宋体"/>
                <w:b/>
                <w:bCs/>
                <w:color w:val="CC0000"/>
                <w:kern w:val="36"/>
                <w:sz w:val="25"/>
                <w:szCs w:val="25"/>
              </w:rPr>
              <w:t>号）</w:t>
            </w:r>
          </w:p>
        </w:tc>
      </w:tr>
      <w:tr w:rsidR="00D11DE1" w:rsidRPr="00D11DE1">
        <w:trPr>
          <w:tblCellSpacing w:w="0" w:type="dxa"/>
          <w:jc w:val="center"/>
        </w:trPr>
        <w:tc>
          <w:tcPr>
            <w:tcW w:w="0" w:type="auto"/>
            <w:vAlign w:val="center"/>
            <w:hideMark/>
          </w:tcPr>
          <w:p w:rsidR="00D11DE1" w:rsidRPr="00D11DE1" w:rsidRDefault="00D11DE1" w:rsidP="00D11DE1">
            <w:pPr>
              <w:widowControl/>
              <w:jc w:val="center"/>
              <w:rPr>
                <w:rFonts w:ascii="ˎ̥" w:eastAsia="宋体" w:hAnsi="ˎ̥" w:cs="宋体" w:hint="eastAsia"/>
                <w:kern w:val="0"/>
                <w:sz w:val="15"/>
                <w:szCs w:val="15"/>
              </w:rPr>
            </w:pPr>
          </w:p>
        </w:tc>
      </w:tr>
      <w:tr w:rsidR="00D11DE1" w:rsidRPr="00D11DE1">
        <w:trPr>
          <w:tblCellSpacing w:w="0" w:type="dxa"/>
          <w:jc w:val="center"/>
        </w:trPr>
        <w:tc>
          <w:tcPr>
            <w:tcW w:w="0" w:type="auto"/>
            <w:vAlign w:val="center"/>
            <w:hideMark/>
          </w:tcPr>
          <w:p w:rsidR="00D11DE1" w:rsidRPr="00D11DE1" w:rsidRDefault="00145A56" w:rsidP="00D11DE1">
            <w:pPr>
              <w:widowControl/>
              <w:jc w:val="left"/>
              <w:rPr>
                <w:rFonts w:ascii="ˎ̥" w:eastAsia="宋体" w:hAnsi="ˎ̥" w:cs="宋体" w:hint="eastAsia"/>
                <w:kern w:val="0"/>
                <w:sz w:val="15"/>
                <w:szCs w:val="15"/>
              </w:rPr>
            </w:pPr>
            <w:r w:rsidRPr="00145A56">
              <w:rPr>
                <w:rFonts w:ascii="ˎ̥" w:eastAsia="宋体" w:hAnsi="ˎ̥" w:cs="宋体"/>
                <w:kern w:val="0"/>
                <w:sz w:val="15"/>
                <w:szCs w:val="15"/>
              </w:rPr>
              <w:pict>
                <v:rect id="_x0000_i1025" style="width:0;height:1.5pt" o:hralign="center" o:hrstd="t" o:hrnoshade="t" o:hr="t" fillcolor="#ccc" stroked="f"/>
              </w:pict>
            </w:r>
          </w:p>
        </w:tc>
      </w:tr>
      <w:tr w:rsidR="00D11DE1" w:rsidRPr="00D11DE1">
        <w:trPr>
          <w:tblCellSpacing w:w="0" w:type="dxa"/>
          <w:jc w:val="center"/>
        </w:trPr>
        <w:tc>
          <w:tcPr>
            <w:tcW w:w="0" w:type="auto"/>
            <w:vAlign w:val="center"/>
            <w:hideMark/>
          </w:tcPr>
          <w:p w:rsidR="00D11DE1" w:rsidRPr="00D11DE1" w:rsidRDefault="00D11DE1" w:rsidP="00D11DE1">
            <w:pPr>
              <w:widowControl/>
              <w:jc w:val="center"/>
              <w:rPr>
                <w:rFonts w:ascii="ˎ̥" w:eastAsia="宋体" w:hAnsi="ˎ̥" w:cs="宋体" w:hint="eastAsia"/>
                <w:kern w:val="0"/>
                <w:sz w:val="15"/>
                <w:szCs w:val="15"/>
              </w:rPr>
            </w:pPr>
          </w:p>
        </w:tc>
      </w:tr>
      <w:tr w:rsidR="00D11DE1" w:rsidRPr="00D11DE1">
        <w:trPr>
          <w:tblCellSpacing w:w="0" w:type="dxa"/>
          <w:jc w:val="center"/>
        </w:trPr>
        <w:tc>
          <w:tcPr>
            <w:tcW w:w="0" w:type="auto"/>
            <w:vAlign w:val="center"/>
            <w:hideMark/>
          </w:tcPr>
          <w:p w:rsidR="00D11DE1" w:rsidRPr="00D11DE1" w:rsidRDefault="00D11DE1" w:rsidP="00D11DE1">
            <w:pPr>
              <w:widowControl/>
              <w:wordWrap w:val="0"/>
              <w:spacing w:before="100" w:beforeAutospacing="1" w:after="100" w:afterAutospacing="1" w:line="400" w:lineRule="atLeast"/>
              <w:jc w:val="center"/>
              <w:rPr>
                <w:rFonts w:ascii="ˎ̥" w:eastAsia="宋体" w:hAnsi="ˎ̥" w:cs="宋体" w:hint="eastAsia"/>
                <w:kern w:val="0"/>
                <w:sz w:val="18"/>
                <w:szCs w:val="18"/>
              </w:rPr>
            </w:pPr>
            <w:r w:rsidRPr="00D11DE1">
              <w:rPr>
                <w:rFonts w:ascii="ˎ̥" w:eastAsia="宋体" w:hAnsi="ˎ̥" w:cs="宋体"/>
                <w:kern w:val="0"/>
                <w:sz w:val="18"/>
                <w:szCs w:val="18"/>
              </w:rPr>
              <w:t>第</w:t>
            </w:r>
            <w:r w:rsidRPr="00D11DE1">
              <w:rPr>
                <w:rFonts w:ascii="ˎ̥" w:eastAsia="宋体" w:hAnsi="ˎ̥" w:cs="宋体"/>
                <w:kern w:val="0"/>
                <w:sz w:val="18"/>
                <w:szCs w:val="18"/>
              </w:rPr>
              <w:t>168</w:t>
            </w:r>
            <w:r w:rsidRPr="00D11DE1">
              <w:rPr>
                <w:rFonts w:ascii="ˎ̥" w:eastAsia="宋体" w:hAnsi="ˎ̥" w:cs="宋体"/>
                <w:kern w:val="0"/>
                <w:sz w:val="18"/>
                <w:szCs w:val="18"/>
              </w:rPr>
              <w:t>号</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为了规范节能低碳产品认证活动，促进节能低碳产业发展，特制定《节能低碳产品认证管理办法》，现予公布，自</w:t>
            </w:r>
            <w:r w:rsidRPr="00D11DE1">
              <w:rPr>
                <w:rFonts w:ascii="ˎ̥" w:eastAsia="宋体" w:hAnsi="ˎ̥" w:cs="宋体"/>
                <w:kern w:val="0"/>
                <w:sz w:val="18"/>
                <w:szCs w:val="18"/>
              </w:rPr>
              <w:t>2015</w:t>
            </w:r>
            <w:r w:rsidRPr="00D11DE1">
              <w:rPr>
                <w:rFonts w:ascii="ˎ̥" w:eastAsia="宋体" w:hAnsi="ˎ̥" w:cs="宋体"/>
                <w:kern w:val="0"/>
                <w:sz w:val="18"/>
                <w:szCs w:val="18"/>
              </w:rPr>
              <w:t>年</w:t>
            </w:r>
            <w:r w:rsidRPr="00D11DE1">
              <w:rPr>
                <w:rFonts w:ascii="ˎ̥" w:eastAsia="宋体" w:hAnsi="ˎ̥" w:cs="宋体"/>
                <w:kern w:val="0"/>
                <w:sz w:val="18"/>
                <w:szCs w:val="18"/>
              </w:rPr>
              <w:t>11</w:t>
            </w:r>
            <w:r w:rsidRPr="00D11DE1">
              <w:rPr>
                <w:rFonts w:ascii="ˎ̥" w:eastAsia="宋体" w:hAnsi="ˎ̥" w:cs="宋体"/>
                <w:kern w:val="0"/>
                <w:sz w:val="18"/>
                <w:szCs w:val="18"/>
              </w:rPr>
              <w:t>月</w:t>
            </w:r>
            <w:r w:rsidRPr="00D11DE1">
              <w:rPr>
                <w:rFonts w:ascii="ˎ̥" w:eastAsia="宋体" w:hAnsi="ˎ̥" w:cs="宋体"/>
                <w:kern w:val="0"/>
                <w:sz w:val="18"/>
                <w:szCs w:val="18"/>
              </w:rPr>
              <w:t>1</w:t>
            </w:r>
            <w:r w:rsidRPr="00D11DE1">
              <w:rPr>
                <w:rFonts w:ascii="ˎ̥" w:eastAsia="宋体" w:hAnsi="ˎ̥" w:cs="宋体"/>
                <w:kern w:val="0"/>
                <w:sz w:val="18"/>
                <w:szCs w:val="18"/>
              </w:rPr>
              <w:t>日起施行。</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 </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 xml:space="preserve">                                                           </w:t>
            </w:r>
            <w:r w:rsidRPr="00D11DE1">
              <w:rPr>
                <w:rFonts w:ascii="ˎ̥" w:eastAsia="宋体" w:hAnsi="ˎ̥" w:cs="宋体"/>
                <w:kern w:val="0"/>
                <w:sz w:val="18"/>
                <w:szCs w:val="18"/>
              </w:rPr>
              <w:t>国家质量监督检验检疫总局局长</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 </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 xml:space="preserve">                                                               </w:t>
            </w:r>
            <w:r w:rsidRPr="00D11DE1">
              <w:rPr>
                <w:rFonts w:ascii="ˎ̥" w:eastAsia="宋体" w:hAnsi="ˎ̥" w:cs="宋体"/>
                <w:kern w:val="0"/>
                <w:sz w:val="18"/>
                <w:szCs w:val="18"/>
              </w:rPr>
              <w:t>国家发展和改革委员会主任</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                                                                                          </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                                                                                         2015</w:t>
            </w:r>
            <w:r w:rsidRPr="00D11DE1">
              <w:rPr>
                <w:rFonts w:ascii="ˎ̥" w:eastAsia="宋体" w:hAnsi="ˎ̥" w:cs="宋体"/>
                <w:kern w:val="0"/>
                <w:sz w:val="18"/>
                <w:szCs w:val="18"/>
              </w:rPr>
              <w:t>年</w:t>
            </w:r>
            <w:r w:rsidRPr="00D11DE1">
              <w:rPr>
                <w:rFonts w:ascii="ˎ̥" w:eastAsia="宋体" w:hAnsi="ˎ̥" w:cs="宋体"/>
                <w:kern w:val="0"/>
                <w:sz w:val="18"/>
                <w:szCs w:val="18"/>
              </w:rPr>
              <w:t>9</w:t>
            </w:r>
            <w:r w:rsidRPr="00D11DE1">
              <w:rPr>
                <w:rFonts w:ascii="ˎ̥" w:eastAsia="宋体" w:hAnsi="ˎ̥" w:cs="宋体"/>
                <w:kern w:val="0"/>
                <w:sz w:val="18"/>
                <w:szCs w:val="18"/>
              </w:rPr>
              <w:t>月</w:t>
            </w:r>
            <w:r w:rsidRPr="00D11DE1">
              <w:rPr>
                <w:rFonts w:ascii="ˎ̥" w:eastAsia="宋体" w:hAnsi="ˎ̥" w:cs="宋体"/>
                <w:kern w:val="0"/>
                <w:sz w:val="18"/>
                <w:szCs w:val="18"/>
              </w:rPr>
              <w:t>17</w:t>
            </w:r>
            <w:r w:rsidRPr="00D11DE1">
              <w:rPr>
                <w:rFonts w:ascii="ˎ̥" w:eastAsia="宋体" w:hAnsi="ˎ̥" w:cs="宋体"/>
                <w:kern w:val="0"/>
                <w:sz w:val="18"/>
                <w:szCs w:val="18"/>
              </w:rPr>
              <w:t>日</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（此件公开发布）</w:t>
            </w:r>
          </w:p>
          <w:p w:rsidR="00D11DE1" w:rsidRPr="00D11DE1" w:rsidRDefault="00D11DE1" w:rsidP="00D11DE1">
            <w:pPr>
              <w:widowControl/>
              <w:wordWrap w:val="0"/>
              <w:spacing w:before="100" w:beforeAutospacing="1" w:after="100" w:afterAutospacing="1" w:line="400" w:lineRule="atLeast"/>
              <w:jc w:val="center"/>
              <w:rPr>
                <w:rFonts w:ascii="ˎ̥" w:eastAsia="宋体" w:hAnsi="ˎ̥" w:cs="宋体" w:hint="eastAsia"/>
                <w:kern w:val="0"/>
                <w:sz w:val="18"/>
                <w:szCs w:val="18"/>
              </w:rPr>
            </w:pPr>
            <w:r w:rsidRPr="00D11DE1">
              <w:rPr>
                <w:rFonts w:ascii="ˎ̥" w:eastAsia="宋体" w:hAnsi="ˎ̥" w:cs="宋体"/>
                <w:kern w:val="0"/>
                <w:sz w:val="18"/>
                <w:szCs w:val="18"/>
              </w:rPr>
              <w:t>节能低碳产品认证管理办法</w:t>
            </w:r>
          </w:p>
          <w:p w:rsidR="00D11DE1" w:rsidRPr="00D11DE1" w:rsidRDefault="00D11DE1" w:rsidP="00D11DE1">
            <w:pPr>
              <w:widowControl/>
              <w:wordWrap w:val="0"/>
              <w:spacing w:before="100" w:beforeAutospacing="1" w:after="100" w:afterAutospacing="1" w:line="400" w:lineRule="atLeast"/>
              <w:jc w:val="center"/>
              <w:rPr>
                <w:rFonts w:ascii="ˎ̥" w:eastAsia="宋体" w:hAnsi="ˎ̥" w:cs="宋体" w:hint="eastAsia"/>
                <w:kern w:val="0"/>
                <w:sz w:val="18"/>
                <w:szCs w:val="18"/>
              </w:rPr>
            </w:pPr>
            <w:r w:rsidRPr="00D11DE1">
              <w:rPr>
                <w:rFonts w:ascii="ˎ̥" w:eastAsia="宋体" w:hAnsi="ˎ̥" w:cs="宋体"/>
                <w:kern w:val="0"/>
                <w:sz w:val="18"/>
                <w:szCs w:val="18"/>
              </w:rPr>
              <w:t>第一章</w:t>
            </w:r>
            <w:r w:rsidRPr="00D11DE1">
              <w:rPr>
                <w:rFonts w:ascii="ˎ̥" w:eastAsia="宋体" w:hAnsi="ˎ̥" w:cs="宋体"/>
                <w:kern w:val="0"/>
                <w:sz w:val="18"/>
                <w:szCs w:val="18"/>
              </w:rPr>
              <w:t> </w:t>
            </w:r>
            <w:r w:rsidRPr="00D11DE1">
              <w:rPr>
                <w:rFonts w:ascii="ˎ̥" w:eastAsia="宋体" w:hAnsi="ˎ̥" w:cs="宋体"/>
                <w:kern w:val="0"/>
                <w:sz w:val="18"/>
                <w:szCs w:val="18"/>
              </w:rPr>
              <w:t>总</w:t>
            </w:r>
            <w:r w:rsidRPr="00D11DE1">
              <w:rPr>
                <w:rFonts w:ascii="ˎ̥" w:eastAsia="宋体" w:hAnsi="ˎ̥" w:cs="宋体"/>
                <w:kern w:val="0"/>
                <w:sz w:val="18"/>
                <w:szCs w:val="18"/>
              </w:rPr>
              <w:t xml:space="preserve">    </w:t>
            </w:r>
            <w:r w:rsidRPr="00D11DE1">
              <w:rPr>
                <w:rFonts w:ascii="ˎ̥" w:eastAsia="宋体" w:hAnsi="ˎ̥" w:cs="宋体"/>
                <w:kern w:val="0"/>
                <w:sz w:val="18"/>
                <w:szCs w:val="18"/>
              </w:rPr>
              <w:t>则</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第一条</w:t>
            </w:r>
            <w:r w:rsidRPr="00D11DE1">
              <w:rPr>
                <w:rFonts w:ascii="ˎ̥" w:eastAsia="宋体" w:hAnsi="ˎ̥" w:cs="宋体"/>
                <w:kern w:val="0"/>
                <w:sz w:val="18"/>
                <w:szCs w:val="18"/>
              </w:rPr>
              <w:t xml:space="preserve"> </w:t>
            </w:r>
            <w:r w:rsidRPr="00D11DE1">
              <w:rPr>
                <w:rFonts w:ascii="ˎ̥" w:eastAsia="宋体" w:hAnsi="ˎ̥" w:cs="宋体"/>
                <w:kern w:val="0"/>
                <w:sz w:val="18"/>
                <w:szCs w:val="18"/>
              </w:rPr>
              <w:t>为了提高用能产品以及其它产品的能源利用效率，改进材料利用，控制温室气体排放，应对气候变化，规范和管理节能低碳产品认证活动，根据《中华人民共和国节约能源法》《中华人民共和国认证认可条例》等法律、行政法规的规定，制定本办法。</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第二条</w:t>
            </w:r>
            <w:r w:rsidRPr="00D11DE1">
              <w:rPr>
                <w:rFonts w:ascii="ˎ̥" w:eastAsia="宋体" w:hAnsi="ˎ̥" w:cs="宋体"/>
                <w:kern w:val="0"/>
                <w:sz w:val="18"/>
                <w:szCs w:val="18"/>
              </w:rPr>
              <w:t xml:space="preserve"> </w:t>
            </w:r>
            <w:r w:rsidRPr="00D11DE1">
              <w:rPr>
                <w:rFonts w:ascii="ˎ̥" w:eastAsia="宋体" w:hAnsi="ˎ̥" w:cs="宋体"/>
                <w:kern w:val="0"/>
                <w:sz w:val="18"/>
                <w:szCs w:val="18"/>
              </w:rPr>
              <w:t>本办法所称节能低碳产品认证，包括节能产品认证和低碳产品认证。节能产品认证是指由认证机构证明用能产品在能源利用效率方面符合相应国家标准、行业标准或者认证技术规范要求的合格评定活动；低碳产品认证是指由认证机构证明产品温室气体排放量符合相应低碳产品评价标准或者技术规范要求的合格评定活动。</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第三条</w:t>
            </w:r>
            <w:r w:rsidRPr="00D11DE1">
              <w:rPr>
                <w:rFonts w:ascii="ˎ̥" w:eastAsia="宋体" w:hAnsi="ˎ̥" w:cs="宋体"/>
                <w:kern w:val="0"/>
                <w:sz w:val="18"/>
                <w:szCs w:val="18"/>
              </w:rPr>
              <w:t xml:space="preserve"> </w:t>
            </w:r>
            <w:r w:rsidRPr="00D11DE1">
              <w:rPr>
                <w:rFonts w:ascii="ˎ̥" w:eastAsia="宋体" w:hAnsi="ˎ̥" w:cs="宋体"/>
                <w:kern w:val="0"/>
                <w:sz w:val="18"/>
                <w:szCs w:val="18"/>
              </w:rPr>
              <w:t>在中华人民共和国境内从事节能低碳产品认证活动，应当遵守本办法。</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第四条</w:t>
            </w:r>
            <w:r w:rsidRPr="00D11DE1">
              <w:rPr>
                <w:rFonts w:ascii="ˎ̥" w:eastAsia="宋体" w:hAnsi="ˎ̥" w:cs="宋体"/>
                <w:kern w:val="0"/>
                <w:sz w:val="18"/>
                <w:szCs w:val="18"/>
              </w:rPr>
              <w:t xml:space="preserve"> </w:t>
            </w:r>
            <w:r w:rsidRPr="00D11DE1">
              <w:rPr>
                <w:rFonts w:ascii="ˎ̥" w:eastAsia="宋体" w:hAnsi="ˎ̥" w:cs="宋体"/>
                <w:kern w:val="0"/>
                <w:sz w:val="18"/>
                <w:szCs w:val="18"/>
              </w:rPr>
              <w:t>国家质量监督检验检疫总局（以下简称国家质检总局）主管全国节能低碳产品认证工作；国家</w:t>
            </w:r>
            <w:r w:rsidRPr="00D11DE1">
              <w:rPr>
                <w:rFonts w:ascii="ˎ̥" w:eastAsia="宋体" w:hAnsi="ˎ̥" w:cs="宋体"/>
                <w:kern w:val="0"/>
                <w:sz w:val="18"/>
                <w:szCs w:val="18"/>
              </w:rPr>
              <w:lastRenderedPageBreak/>
              <w:t>发展和改革委员会（以下简称国家发展改革委）负责指导开展节能低碳产品认证工作。</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国家认证认可监督管理委员会（以下简称国家认监委）负责节能低碳产品认证的组织实施、监督管理和综合协调工作。</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地方各级质量技术监督部门和各地出入境检验检疫机构（以下统称地方质检两局）按照各自职责，负责所辖区域内节能低碳产品认证活动的监督管理工作。</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第五条</w:t>
            </w:r>
            <w:r w:rsidRPr="00D11DE1">
              <w:rPr>
                <w:rFonts w:ascii="ˎ̥" w:eastAsia="宋体" w:hAnsi="ˎ̥" w:cs="宋体"/>
                <w:kern w:val="0"/>
                <w:sz w:val="18"/>
                <w:szCs w:val="18"/>
              </w:rPr>
              <w:t xml:space="preserve"> </w:t>
            </w:r>
            <w:r w:rsidRPr="00D11DE1">
              <w:rPr>
                <w:rFonts w:ascii="ˎ̥" w:eastAsia="宋体" w:hAnsi="ˎ̥" w:cs="宋体"/>
                <w:kern w:val="0"/>
                <w:sz w:val="18"/>
                <w:szCs w:val="18"/>
              </w:rPr>
              <w:t>国家发展改革委、国家质检总局和国家认监委会同国务院有关部门建立节能低碳产品认证部际协调工作机制，共同确定产品认证目录、认证依据、认证结果采信等有关事项。</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节能、低碳产品认证目录由国家发展改革委、国家质检总局和国家认监委联合发布。</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第六条</w:t>
            </w:r>
            <w:r w:rsidRPr="00D11DE1">
              <w:rPr>
                <w:rFonts w:ascii="ˎ̥" w:eastAsia="宋体" w:hAnsi="ˎ̥" w:cs="宋体"/>
                <w:kern w:val="0"/>
                <w:sz w:val="18"/>
                <w:szCs w:val="18"/>
              </w:rPr>
              <w:t xml:space="preserve"> </w:t>
            </w:r>
            <w:r w:rsidRPr="00D11DE1">
              <w:rPr>
                <w:rFonts w:ascii="ˎ̥" w:eastAsia="宋体" w:hAnsi="ˎ̥" w:cs="宋体"/>
                <w:kern w:val="0"/>
                <w:sz w:val="18"/>
                <w:szCs w:val="18"/>
              </w:rPr>
              <w:t>国家发展改革委、国家质检总局、国家认监委以及国务院有关部门，依据《中华人民共和国节约能源法》以及国家相关产业政策规定，在工业、建筑、交通运输、公共机构等领域，推动相关机构开展节能低碳产品认证等服务活动，并采信认证结果。</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国家发展改革委、国务院其他有关部门以及地方政府主管部门依据相关产业政策，推动节能低碳产品认证活动，鼓励使用获得节能低碳认证的产品。</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第七条</w:t>
            </w:r>
            <w:r w:rsidRPr="00D11DE1">
              <w:rPr>
                <w:rFonts w:ascii="ˎ̥" w:eastAsia="宋体" w:hAnsi="ˎ̥" w:cs="宋体"/>
                <w:kern w:val="0"/>
                <w:sz w:val="18"/>
                <w:szCs w:val="18"/>
              </w:rPr>
              <w:t xml:space="preserve"> </w:t>
            </w:r>
            <w:r w:rsidRPr="00D11DE1">
              <w:rPr>
                <w:rFonts w:ascii="ˎ̥" w:eastAsia="宋体" w:hAnsi="ˎ̥" w:cs="宋体"/>
                <w:kern w:val="0"/>
                <w:sz w:val="18"/>
                <w:szCs w:val="18"/>
              </w:rPr>
              <w:t>从事节能低碳产品认证活动的机构及其人员，对其从业活动中所知悉的商业秘密和技术秘密负有保密义务。</w:t>
            </w:r>
          </w:p>
          <w:p w:rsidR="00D11DE1" w:rsidRPr="00D11DE1" w:rsidRDefault="00D11DE1" w:rsidP="00D11DE1">
            <w:pPr>
              <w:widowControl/>
              <w:wordWrap w:val="0"/>
              <w:spacing w:before="100" w:beforeAutospacing="1" w:after="100" w:afterAutospacing="1" w:line="400" w:lineRule="atLeast"/>
              <w:jc w:val="center"/>
              <w:rPr>
                <w:rFonts w:ascii="ˎ̥" w:eastAsia="宋体" w:hAnsi="ˎ̥" w:cs="宋体" w:hint="eastAsia"/>
                <w:kern w:val="0"/>
                <w:sz w:val="18"/>
                <w:szCs w:val="18"/>
              </w:rPr>
            </w:pPr>
            <w:r w:rsidRPr="00D11DE1">
              <w:rPr>
                <w:rFonts w:ascii="ˎ̥" w:eastAsia="宋体" w:hAnsi="ˎ̥" w:cs="宋体"/>
                <w:kern w:val="0"/>
                <w:sz w:val="18"/>
                <w:szCs w:val="18"/>
              </w:rPr>
              <w:t>第二章</w:t>
            </w:r>
            <w:r w:rsidRPr="00D11DE1">
              <w:rPr>
                <w:rFonts w:ascii="ˎ̥" w:eastAsia="宋体" w:hAnsi="ˎ̥" w:cs="宋体"/>
                <w:kern w:val="0"/>
                <w:sz w:val="18"/>
                <w:szCs w:val="18"/>
              </w:rPr>
              <w:t> </w:t>
            </w:r>
            <w:r w:rsidRPr="00D11DE1">
              <w:rPr>
                <w:rFonts w:ascii="ˎ̥" w:eastAsia="宋体" w:hAnsi="ˎ̥" w:cs="宋体"/>
                <w:kern w:val="0"/>
                <w:sz w:val="18"/>
                <w:szCs w:val="18"/>
              </w:rPr>
              <w:t>认证实施</w:t>
            </w:r>
          </w:p>
          <w:p w:rsidR="00D11DE1" w:rsidRPr="0098398F" w:rsidRDefault="00D11DE1" w:rsidP="00D11DE1">
            <w:pPr>
              <w:widowControl/>
              <w:wordWrap w:val="0"/>
              <w:spacing w:before="100" w:beforeAutospacing="1" w:after="100" w:afterAutospacing="1" w:line="400" w:lineRule="atLeast"/>
              <w:jc w:val="left"/>
              <w:rPr>
                <w:rFonts w:ascii="ˎ̥" w:eastAsia="宋体" w:hAnsi="ˎ̥" w:cs="宋体" w:hint="eastAsia"/>
                <w:color w:val="FF0000"/>
                <w:kern w:val="0"/>
                <w:sz w:val="18"/>
                <w:szCs w:val="18"/>
              </w:rPr>
            </w:pPr>
            <w:r w:rsidRPr="0098398F">
              <w:rPr>
                <w:rFonts w:ascii="ˎ̥" w:eastAsia="宋体" w:hAnsi="ˎ̥" w:cs="宋体"/>
                <w:color w:val="FF0000"/>
                <w:kern w:val="0"/>
                <w:sz w:val="18"/>
                <w:szCs w:val="18"/>
              </w:rPr>
              <w:t>第八条</w:t>
            </w:r>
            <w:r w:rsidRPr="0098398F">
              <w:rPr>
                <w:rFonts w:ascii="ˎ̥" w:eastAsia="宋体" w:hAnsi="ˎ̥" w:cs="宋体"/>
                <w:color w:val="FF0000"/>
                <w:kern w:val="0"/>
                <w:sz w:val="18"/>
                <w:szCs w:val="18"/>
              </w:rPr>
              <w:t xml:space="preserve"> </w:t>
            </w:r>
            <w:r w:rsidRPr="0098398F">
              <w:rPr>
                <w:rFonts w:ascii="ˎ̥" w:eastAsia="宋体" w:hAnsi="ˎ̥" w:cs="宋体"/>
                <w:color w:val="FF0000"/>
                <w:kern w:val="0"/>
                <w:sz w:val="18"/>
                <w:szCs w:val="18"/>
              </w:rPr>
              <w:t>节能、低碳产品认证规则由国家认监委会同国家发展改革委制定。涉及国务院有关部门职责的，应当征求国务院有关部门意见。</w:t>
            </w:r>
          </w:p>
          <w:p w:rsidR="00D11DE1" w:rsidRPr="0098398F" w:rsidRDefault="00D11DE1" w:rsidP="00D11DE1">
            <w:pPr>
              <w:widowControl/>
              <w:wordWrap w:val="0"/>
              <w:spacing w:before="100" w:beforeAutospacing="1" w:after="100" w:afterAutospacing="1" w:line="400" w:lineRule="atLeast"/>
              <w:jc w:val="left"/>
              <w:rPr>
                <w:rFonts w:ascii="ˎ̥" w:eastAsia="宋体" w:hAnsi="ˎ̥" w:cs="宋体" w:hint="eastAsia"/>
                <w:color w:val="FF0000"/>
                <w:kern w:val="0"/>
                <w:sz w:val="18"/>
                <w:szCs w:val="18"/>
              </w:rPr>
            </w:pPr>
            <w:r w:rsidRPr="0098398F">
              <w:rPr>
                <w:rFonts w:ascii="ˎ̥" w:eastAsia="宋体" w:hAnsi="ˎ̥" w:cs="宋体"/>
                <w:color w:val="FF0000"/>
                <w:kern w:val="0"/>
                <w:sz w:val="18"/>
                <w:szCs w:val="18"/>
              </w:rPr>
              <w:t>节能、低碳产品认证规则由国家认监委发布。</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第九条</w:t>
            </w:r>
            <w:r w:rsidRPr="00D11DE1">
              <w:rPr>
                <w:rFonts w:ascii="ˎ̥" w:eastAsia="宋体" w:hAnsi="ˎ̥" w:cs="宋体"/>
                <w:kern w:val="0"/>
                <w:sz w:val="18"/>
                <w:szCs w:val="18"/>
              </w:rPr>
              <w:t xml:space="preserve"> </w:t>
            </w:r>
            <w:r w:rsidRPr="00D11DE1">
              <w:rPr>
                <w:rFonts w:ascii="ˎ̥" w:eastAsia="宋体" w:hAnsi="ˎ̥" w:cs="宋体"/>
                <w:kern w:val="0"/>
                <w:sz w:val="18"/>
                <w:szCs w:val="18"/>
              </w:rPr>
              <w:t>从事节能低碳产品认证的认证机构应当依法设立，符合《中华人民共和国认证认可条例》《认证机构管理办法》规定的基本条件和产品认证机构通用要求，并具备从事节能低碳产品认证活动相关技术能力。</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第十条</w:t>
            </w:r>
            <w:r w:rsidRPr="00D11DE1">
              <w:rPr>
                <w:rFonts w:ascii="ˎ̥" w:eastAsia="宋体" w:hAnsi="ˎ̥" w:cs="宋体"/>
                <w:kern w:val="0"/>
                <w:sz w:val="18"/>
                <w:szCs w:val="18"/>
              </w:rPr>
              <w:t xml:space="preserve"> </w:t>
            </w:r>
            <w:r w:rsidRPr="00D11DE1">
              <w:rPr>
                <w:rFonts w:ascii="ˎ̥" w:eastAsia="宋体" w:hAnsi="ˎ̥" w:cs="宋体"/>
                <w:kern w:val="0"/>
                <w:sz w:val="18"/>
                <w:szCs w:val="18"/>
              </w:rPr>
              <w:t>从事节能低碳产品认证相关检验检测活动的机构应当依法经过资质认定，符合检验检测机构能力的通用要求，并具备从事节能低碳产品认证检验检测工作相关技术能力。</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第十一条</w:t>
            </w:r>
            <w:r w:rsidRPr="00D11DE1">
              <w:rPr>
                <w:rFonts w:ascii="ˎ̥" w:eastAsia="宋体" w:hAnsi="ˎ̥" w:cs="宋体"/>
                <w:kern w:val="0"/>
                <w:sz w:val="18"/>
                <w:szCs w:val="18"/>
              </w:rPr>
              <w:t xml:space="preserve"> </w:t>
            </w:r>
            <w:r w:rsidRPr="00D11DE1">
              <w:rPr>
                <w:rFonts w:ascii="ˎ̥" w:eastAsia="宋体" w:hAnsi="ˎ̥" w:cs="宋体"/>
                <w:kern w:val="0"/>
                <w:sz w:val="18"/>
                <w:szCs w:val="18"/>
              </w:rPr>
              <w:t>国家认监委对从事节能低碳产品认证活动的认证机构，依法予以批准。</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lastRenderedPageBreak/>
              <w:t>节能低碳产品认证机构名录及相关信息经节能低碳产品认证部际协调工作机制研究后，由国家认监委公布。</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第十二条</w:t>
            </w:r>
            <w:r w:rsidRPr="00D11DE1">
              <w:rPr>
                <w:rFonts w:ascii="ˎ̥" w:eastAsia="宋体" w:hAnsi="ˎ̥" w:cs="宋体"/>
                <w:kern w:val="0"/>
                <w:sz w:val="18"/>
                <w:szCs w:val="18"/>
              </w:rPr>
              <w:t xml:space="preserve"> </w:t>
            </w:r>
            <w:r w:rsidRPr="00D11DE1">
              <w:rPr>
                <w:rFonts w:ascii="ˎ̥" w:eastAsia="宋体" w:hAnsi="ˎ̥" w:cs="宋体"/>
                <w:kern w:val="0"/>
                <w:sz w:val="18"/>
                <w:szCs w:val="18"/>
              </w:rPr>
              <w:t>从事节能低碳产品认证检查或者核查的人员，应当具备检查或者核查的技术能力，并经国家认证人员注册机构注册。</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第十三条</w:t>
            </w:r>
            <w:r w:rsidRPr="00D11DE1">
              <w:rPr>
                <w:rFonts w:ascii="ˎ̥" w:eastAsia="宋体" w:hAnsi="ˎ̥" w:cs="宋体"/>
                <w:kern w:val="0"/>
                <w:sz w:val="18"/>
                <w:szCs w:val="18"/>
              </w:rPr>
              <w:t xml:space="preserve"> </w:t>
            </w:r>
            <w:r w:rsidRPr="00D11DE1">
              <w:rPr>
                <w:rFonts w:ascii="ˎ̥" w:eastAsia="宋体" w:hAnsi="ˎ̥" w:cs="宋体"/>
                <w:kern w:val="0"/>
                <w:sz w:val="18"/>
                <w:szCs w:val="18"/>
              </w:rPr>
              <w:t>产品的生产者或者销售者（以下简称认证委托人）可以委托认证机构进行节能、低碳产品认证，并按照认证规则的规定提交相关资料。</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认证机构经审查符合认证条件的，应当予以受理。</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第十四条</w:t>
            </w:r>
            <w:r w:rsidRPr="00D11DE1">
              <w:rPr>
                <w:rFonts w:ascii="ˎ̥" w:eastAsia="宋体" w:hAnsi="ˎ̥" w:cs="宋体"/>
                <w:kern w:val="0"/>
                <w:sz w:val="18"/>
                <w:szCs w:val="18"/>
              </w:rPr>
              <w:t xml:space="preserve"> </w:t>
            </w:r>
            <w:r w:rsidRPr="00D11DE1">
              <w:rPr>
                <w:rFonts w:ascii="ˎ̥" w:eastAsia="宋体" w:hAnsi="ˎ̥" w:cs="宋体"/>
                <w:kern w:val="0"/>
                <w:sz w:val="18"/>
                <w:szCs w:val="18"/>
              </w:rPr>
              <w:t>认证机构受理认证委托后，应当按照节能、低碳产品认证规则的规定，安排产品检验检测、工厂检查或者现场核查。</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第十五条</w:t>
            </w:r>
            <w:r w:rsidRPr="00D11DE1">
              <w:rPr>
                <w:rFonts w:ascii="ˎ̥" w:eastAsia="宋体" w:hAnsi="ˎ̥" w:cs="宋体"/>
                <w:kern w:val="0"/>
                <w:sz w:val="18"/>
                <w:szCs w:val="18"/>
              </w:rPr>
              <w:t xml:space="preserve"> </w:t>
            </w:r>
            <w:r w:rsidRPr="00D11DE1">
              <w:rPr>
                <w:rFonts w:ascii="ˎ̥" w:eastAsia="宋体" w:hAnsi="ˎ̥" w:cs="宋体"/>
                <w:kern w:val="0"/>
                <w:sz w:val="18"/>
                <w:szCs w:val="18"/>
              </w:rPr>
              <w:t>认证机构应当对认证委托人提供样品的真实性进行审查，并根据产品特点和实际情况，采取认证委托人送样、现场抽样或者现场封样后由委托人送样等方式，委托符合本办法规定的检验检测机构对样品进行产品型式试验。</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第十六条</w:t>
            </w:r>
            <w:r w:rsidRPr="00D11DE1">
              <w:rPr>
                <w:rFonts w:ascii="ˎ̥" w:eastAsia="宋体" w:hAnsi="ˎ̥" w:cs="宋体"/>
                <w:kern w:val="0"/>
                <w:sz w:val="18"/>
                <w:szCs w:val="18"/>
              </w:rPr>
              <w:t xml:space="preserve"> </w:t>
            </w:r>
            <w:r w:rsidRPr="00D11DE1">
              <w:rPr>
                <w:rFonts w:ascii="ˎ̥" w:eastAsia="宋体" w:hAnsi="ˎ̥" w:cs="宋体"/>
                <w:kern w:val="0"/>
                <w:sz w:val="18"/>
                <w:szCs w:val="18"/>
              </w:rPr>
              <w:t>检验检测机构对样品进行检验检测，应当确保检验检测结果的真实、准确，并对检验</w:t>
            </w:r>
            <w:proofErr w:type="gramStart"/>
            <w:r w:rsidRPr="00D11DE1">
              <w:rPr>
                <w:rFonts w:ascii="ˎ̥" w:eastAsia="宋体" w:hAnsi="ˎ̥" w:cs="宋体"/>
                <w:kern w:val="0"/>
                <w:sz w:val="18"/>
                <w:szCs w:val="18"/>
              </w:rPr>
              <w:t>检测全</w:t>
            </w:r>
            <w:proofErr w:type="gramEnd"/>
            <w:r w:rsidRPr="00D11DE1">
              <w:rPr>
                <w:rFonts w:ascii="ˎ̥" w:eastAsia="宋体" w:hAnsi="ˎ̥" w:cs="宋体"/>
                <w:kern w:val="0"/>
                <w:sz w:val="18"/>
                <w:szCs w:val="18"/>
              </w:rPr>
              <w:t>过程做出完整记录，归档留存，保证检验检测过程和结果具有可追溯性，配合认证机构对获证产品进行有效的跟踪检查。</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检验检测机构及其有关人员应当对其</w:t>
            </w:r>
            <w:proofErr w:type="gramStart"/>
            <w:r w:rsidRPr="00D11DE1">
              <w:rPr>
                <w:rFonts w:ascii="ˎ̥" w:eastAsia="宋体" w:hAnsi="ˎ̥" w:cs="宋体"/>
                <w:kern w:val="0"/>
                <w:sz w:val="18"/>
                <w:szCs w:val="18"/>
              </w:rPr>
              <w:t>作出</w:t>
            </w:r>
            <w:proofErr w:type="gramEnd"/>
            <w:r w:rsidRPr="00D11DE1">
              <w:rPr>
                <w:rFonts w:ascii="ˎ̥" w:eastAsia="宋体" w:hAnsi="ˎ̥" w:cs="宋体"/>
                <w:kern w:val="0"/>
                <w:sz w:val="18"/>
                <w:szCs w:val="18"/>
              </w:rPr>
              <w:t>的检验检测报告内容以及检验检测结论负责，对样品真实性有疑义的，应当向认证机构说明情况，并</w:t>
            </w:r>
            <w:proofErr w:type="gramStart"/>
            <w:r w:rsidRPr="00D11DE1">
              <w:rPr>
                <w:rFonts w:ascii="ˎ̥" w:eastAsia="宋体" w:hAnsi="ˎ̥" w:cs="宋体"/>
                <w:kern w:val="0"/>
                <w:sz w:val="18"/>
                <w:szCs w:val="18"/>
              </w:rPr>
              <w:t>作出</w:t>
            </w:r>
            <w:proofErr w:type="gramEnd"/>
            <w:r w:rsidRPr="00D11DE1">
              <w:rPr>
                <w:rFonts w:ascii="ˎ̥" w:eastAsia="宋体" w:hAnsi="ˎ̥" w:cs="宋体"/>
                <w:kern w:val="0"/>
                <w:sz w:val="18"/>
                <w:szCs w:val="18"/>
              </w:rPr>
              <w:t>相应处理。</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第十七条</w:t>
            </w:r>
            <w:r w:rsidRPr="00D11DE1">
              <w:rPr>
                <w:rFonts w:ascii="ˎ̥" w:eastAsia="宋体" w:hAnsi="ˎ̥" w:cs="宋体"/>
                <w:kern w:val="0"/>
                <w:sz w:val="18"/>
                <w:szCs w:val="18"/>
              </w:rPr>
              <w:t xml:space="preserve"> </w:t>
            </w:r>
            <w:r w:rsidRPr="00D11DE1">
              <w:rPr>
                <w:rFonts w:ascii="ˎ̥" w:eastAsia="宋体" w:hAnsi="ˎ̥" w:cs="宋体"/>
                <w:kern w:val="0"/>
                <w:sz w:val="18"/>
                <w:szCs w:val="18"/>
              </w:rPr>
              <w:t>根据认证规则需要进行工厂检查或者核查的，认证机构应当委派经国家认证人员注册机构注册的认证检查员或者认证核查员，进行检查或者核查。</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节能产品认证的检查，需要对产品生产企业的质量保证能力、生产产品与型式试验样品的一致性等情况进行检查。</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低碳产品认证的核查，需要对产品生产工艺流程与相关提交文件的一致性、生产相关过程的能量和物料平衡、证据的可靠性、生产产品与检测样品的一致性、生产相关能耗监测设备的状态、碳排放计算的完整性以及产品生产企业的质量保证水平和能力等情况进行核查。</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第十八条</w:t>
            </w:r>
            <w:r w:rsidRPr="00D11DE1">
              <w:rPr>
                <w:rFonts w:ascii="ˎ̥" w:eastAsia="宋体" w:hAnsi="ˎ̥" w:cs="宋体"/>
                <w:kern w:val="0"/>
                <w:sz w:val="18"/>
                <w:szCs w:val="18"/>
              </w:rPr>
              <w:t xml:space="preserve"> </w:t>
            </w:r>
            <w:r w:rsidRPr="00D11DE1">
              <w:rPr>
                <w:rFonts w:ascii="ˎ̥" w:eastAsia="宋体" w:hAnsi="ˎ̥" w:cs="宋体"/>
                <w:kern w:val="0"/>
                <w:sz w:val="18"/>
                <w:szCs w:val="18"/>
              </w:rPr>
              <w:t>认证机构完成产品检验检测和工厂检查或者核查后，对符合认证要求的，向认证委托人出具认证证书；对不符合认证要求的，应当书面通知认证委托人，并说明理由。</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lastRenderedPageBreak/>
              <w:t>认证机构及其有关人员应当对其</w:t>
            </w:r>
            <w:proofErr w:type="gramStart"/>
            <w:r w:rsidRPr="00D11DE1">
              <w:rPr>
                <w:rFonts w:ascii="ˎ̥" w:eastAsia="宋体" w:hAnsi="ˎ̥" w:cs="宋体"/>
                <w:kern w:val="0"/>
                <w:sz w:val="18"/>
                <w:szCs w:val="18"/>
              </w:rPr>
              <w:t>作出</w:t>
            </w:r>
            <w:proofErr w:type="gramEnd"/>
            <w:r w:rsidRPr="00D11DE1">
              <w:rPr>
                <w:rFonts w:ascii="ˎ̥" w:eastAsia="宋体" w:hAnsi="ˎ̥" w:cs="宋体"/>
                <w:kern w:val="0"/>
                <w:sz w:val="18"/>
                <w:szCs w:val="18"/>
              </w:rPr>
              <w:t>的认证结论负责。</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第十九条</w:t>
            </w:r>
            <w:r w:rsidRPr="00D11DE1">
              <w:rPr>
                <w:rFonts w:ascii="ˎ̥" w:eastAsia="宋体" w:hAnsi="ˎ̥" w:cs="宋体"/>
                <w:kern w:val="0"/>
                <w:sz w:val="18"/>
                <w:szCs w:val="18"/>
              </w:rPr>
              <w:t xml:space="preserve"> </w:t>
            </w:r>
            <w:r w:rsidRPr="00D11DE1">
              <w:rPr>
                <w:rFonts w:ascii="ˎ̥" w:eastAsia="宋体" w:hAnsi="ˎ̥" w:cs="宋体"/>
                <w:kern w:val="0"/>
                <w:sz w:val="18"/>
                <w:szCs w:val="18"/>
              </w:rPr>
              <w:t>认证机构应当按照认证规则的规定，采取适当合理的方式和频次，对取得认证的产品及其生产企业实施有效的跟踪检查，控制并验证取得认证的产品持续符合认证要求。</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对于不能持续符合认证要求的，认证机构应当根据相应情形</w:t>
            </w:r>
            <w:proofErr w:type="gramStart"/>
            <w:r w:rsidRPr="00D11DE1">
              <w:rPr>
                <w:rFonts w:ascii="ˎ̥" w:eastAsia="宋体" w:hAnsi="ˎ̥" w:cs="宋体"/>
                <w:kern w:val="0"/>
                <w:sz w:val="18"/>
                <w:szCs w:val="18"/>
              </w:rPr>
              <w:t>作出</w:t>
            </w:r>
            <w:proofErr w:type="gramEnd"/>
            <w:r w:rsidRPr="00D11DE1">
              <w:rPr>
                <w:rFonts w:ascii="ˎ̥" w:eastAsia="宋体" w:hAnsi="ˎ̥" w:cs="宋体"/>
                <w:kern w:val="0"/>
                <w:sz w:val="18"/>
                <w:szCs w:val="18"/>
              </w:rPr>
              <w:t>暂停或者撤销认证证书的处理，并予公布。</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第二十条</w:t>
            </w:r>
            <w:r w:rsidRPr="00D11DE1">
              <w:rPr>
                <w:rFonts w:ascii="ˎ̥" w:eastAsia="宋体" w:hAnsi="ˎ̥" w:cs="宋体"/>
                <w:kern w:val="0"/>
                <w:sz w:val="18"/>
                <w:szCs w:val="18"/>
              </w:rPr>
              <w:t xml:space="preserve"> </w:t>
            </w:r>
            <w:r w:rsidRPr="00D11DE1">
              <w:rPr>
                <w:rFonts w:ascii="ˎ̥" w:eastAsia="宋体" w:hAnsi="ˎ̥" w:cs="宋体"/>
                <w:kern w:val="0"/>
                <w:sz w:val="18"/>
                <w:szCs w:val="18"/>
              </w:rPr>
              <w:t>认证机构应当依法公开节能低碳产品认证收费标准、产品获证情况等相关信息，并定期将节能低碳产品认证结果采信等有关数据和工作情况，报告国家认监委。</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第二十一条</w:t>
            </w:r>
            <w:r w:rsidRPr="00D11DE1">
              <w:rPr>
                <w:rFonts w:ascii="ˎ̥" w:eastAsia="宋体" w:hAnsi="ˎ̥" w:cs="宋体"/>
                <w:kern w:val="0"/>
                <w:sz w:val="18"/>
                <w:szCs w:val="18"/>
              </w:rPr>
              <w:t xml:space="preserve"> </w:t>
            </w:r>
            <w:r w:rsidRPr="00D11DE1">
              <w:rPr>
                <w:rFonts w:ascii="ˎ̥" w:eastAsia="宋体" w:hAnsi="ˎ̥" w:cs="宋体"/>
                <w:kern w:val="0"/>
                <w:sz w:val="18"/>
                <w:szCs w:val="18"/>
              </w:rPr>
              <w:t>国家认监委和国家发展改革委组建节能低碳认证技术委员会，对涉及认证技术的重大问题进行研究和审议。</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认证技术委员会为非常设机构，由国务院相关部门、行业协会、认证机构、企业代表以及相关专家担任委员。</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第二十二条</w:t>
            </w:r>
            <w:r w:rsidRPr="00D11DE1">
              <w:rPr>
                <w:rFonts w:ascii="ˎ̥" w:eastAsia="宋体" w:hAnsi="ˎ̥" w:cs="宋体"/>
                <w:kern w:val="0"/>
                <w:sz w:val="18"/>
                <w:szCs w:val="18"/>
              </w:rPr>
              <w:t xml:space="preserve"> </w:t>
            </w:r>
            <w:r w:rsidRPr="00D11DE1">
              <w:rPr>
                <w:rFonts w:ascii="ˎ̥" w:eastAsia="宋体" w:hAnsi="ˎ̥" w:cs="宋体"/>
                <w:kern w:val="0"/>
                <w:sz w:val="18"/>
                <w:szCs w:val="18"/>
              </w:rPr>
              <w:t>认证机构应当建立风险防范机制，采取设立风险基金或者投保等合理、有效的防范措施，防范节能低碳产品认证活动可能引发的风险和责任。</w:t>
            </w:r>
          </w:p>
          <w:p w:rsidR="00D11DE1" w:rsidRPr="00D11DE1" w:rsidRDefault="00D11DE1" w:rsidP="00D11DE1">
            <w:pPr>
              <w:widowControl/>
              <w:wordWrap w:val="0"/>
              <w:spacing w:before="100" w:beforeAutospacing="1" w:after="100" w:afterAutospacing="1" w:line="400" w:lineRule="atLeast"/>
              <w:jc w:val="center"/>
              <w:rPr>
                <w:rFonts w:ascii="ˎ̥" w:eastAsia="宋体" w:hAnsi="ˎ̥" w:cs="宋体" w:hint="eastAsia"/>
                <w:kern w:val="0"/>
                <w:sz w:val="18"/>
                <w:szCs w:val="18"/>
              </w:rPr>
            </w:pPr>
            <w:r w:rsidRPr="00D11DE1">
              <w:rPr>
                <w:rFonts w:ascii="ˎ̥" w:eastAsia="宋体" w:hAnsi="ˎ̥" w:cs="宋体"/>
                <w:kern w:val="0"/>
                <w:sz w:val="18"/>
                <w:szCs w:val="18"/>
              </w:rPr>
              <w:t>第三章</w:t>
            </w:r>
            <w:r w:rsidRPr="00D11DE1">
              <w:rPr>
                <w:rFonts w:ascii="ˎ̥" w:eastAsia="宋体" w:hAnsi="ˎ̥" w:cs="宋体"/>
                <w:kern w:val="0"/>
                <w:sz w:val="18"/>
                <w:szCs w:val="18"/>
              </w:rPr>
              <w:t> </w:t>
            </w:r>
            <w:r w:rsidRPr="00D11DE1">
              <w:rPr>
                <w:rFonts w:ascii="ˎ̥" w:eastAsia="宋体" w:hAnsi="ˎ̥" w:cs="宋体"/>
                <w:kern w:val="0"/>
                <w:sz w:val="18"/>
                <w:szCs w:val="18"/>
              </w:rPr>
              <w:t>认证证书和认证标志</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第二十三条</w:t>
            </w:r>
            <w:r w:rsidRPr="00D11DE1">
              <w:rPr>
                <w:rFonts w:ascii="ˎ̥" w:eastAsia="宋体" w:hAnsi="ˎ̥" w:cs="宋体"/>
                <w:kern w:val="0"/>
                <w:sz w:val="18"/>
                <w:szCs w:val="18"/>
              </w:rPr>
              <w:t xml:space="preserve"> </w:t>
            </w:r>
            <w:r w:rsidRPr="00D11DE1">
              <w:rPr>
                <w:rFonts w:ascii="ˎ̥" w:eastAsia="宋体" w:hAnsi="ˎ̥" w:cs="宋体"/>
                <w:kern w:val="0"/>
                <w:sz w:val="18"/>
                <w:szCs w:val="18"/>
              </w:rPr>
              <w:t>节能、低碳产品认证证书的格式、内容由国家认监委统一制定发布。</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第二十四条</w:t>
            </w:r>
            <w:r w:rsidRPr="00D11DE1">
              <w:rPr>
                <w:rFonts w:ascii="ˎ̥" w:eastAsia="宋体" w:hAnsi="ˎ̥" w:cs="宋体"/>
                <w:kern w:val="0"/>
                <w:sz w:val="18"/>
                <w:szCs w:val="18"/>
              </w:rPr>
              <w:t xml:space="preserve"> </w:t>
            </w:r>
            <w:r w:rsidRPr="00D11DE1">
              <w:rPr>
                <w:rFonts w:ascii="ˎ̥" w:eastAsia="宋体" w:hAnsi="ˎ̥" w:cs="宋体"/>
                <w:kern w:val="0"/>
                <w:sz w:val="18"/>
                <w:szCs w:val="18"/>
              </w:rPr>
              <w:t>认证证书应当包括以下基本内容：</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（一）认证委托人名称、地址；</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（二）产品生产者（制造商）名称、地址；</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（三）被委托生产企业名称、地址（需要时）；</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（四）产品名称和产品系列、规格</w:t>
            </w:r>
            <w:r w:rsidRPr="00D11DE1">
              <w:rPr>
                <w:rFonts w:ascii="ˎ̥" w:eastAsia="宋体" w:hAnsi="ˎ̥" w:cs="宋体"/>
                <w:kern w:val="0"/>
                <w:sz w:val="18"/>
                <w:szCs w:val="18"/>
              </w:rPr>
              <w:t>/</w:t>
            </w:r>
            <w:r w:rsidRPr="00D11DE1">
              <w:rPr>
                <w:rFonts w:ascii="ˎ̥" w:eastAsia="宋体" w:hAnsi="ˎ̥" w:cs="宋体"/>
                <w:kern w:val="0"/>
                <w:sz w:val="18"/>
                <w:szCs w:val="18"/>
              </w:rPr>
              <w:t>型号；</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（五）认证依据；</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（六）认证模式；</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（七）发证日期和有效期限；</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lastRenderedPageBreak/>
              <w:t>（八）发证机构；</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（九）证书编号；</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（十）产品碳排放清单及其附件；</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（十一）其他需要标注的内容。</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第二十五条</w:t>
            </w:r>
            <w:r w:rsidRPr="00D11DE1">
              <w:rPr>
                <w:rFonts w:ascii="ˎ̥" w:eastAsia="宋体" w:hAnsi="ˎ̥" w:cs="宋体"/>
                <w:kern w:val="0"/>
                <w:sz w:val="18"/>
                <w:szCs w:val="18"/>
              </w:rPr>
              <w:t xml:space="preserve"> </w:t>
            </w:r>
            <w:r w:rsidRPr="00D11DE1">
              <w:rPr>
                <w:rFonts w:ascii="ˎ̥" w:eastAsia="宋体" w:hAnsi="ˎ̥" w:cs="宋体"/>
                <w:kern w:val="0"/>
                <w:sz w:val="18"/>
                <w:szCs w:val="18"/>
              </w:rPr>
              <w:t>认证证书有效期为</w:t>
            </w:r>
            <w:r w:rsidRPr="00D11DE1">
              <w:rPr>
                <w:rFonts w:ascii="ˎ̥" w:eastAsia="宋体" w:hAnsi="ˎ̥" w:cs="宋体"/>
                <w:kern w:val="0"/>
                <w:sz w:val="18"/>
                <w:szCs w:val="18"/>
              </w:rPr>
              <w:t>3</w:t>
            </w:r>
            <w:r w:rsidRPr="00D11DE1">
              <w:rPr>
                <w:rFonts w:ascii="ˎ̥" w:eastAsia="宋体" w:hAnsi="ˎ̥" w:cs="宋体"/>
                <w:kern w:val="0"/>
                <w:sz w:val="18"/>
                <w:szCs w:val="18"/>
              </w:rPr>
              <w:t>年。</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认证机构应当根据其对取得认证的产品及其生产企业的跟踪检查情况，在认证证书上注明年度检查有效状态的查询网址和电话。</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第二十六条</w:t>
            </w:r>
            <w:r w:rsidRPr="00D11DE1">
              <w:rPr>
                <w:rFonts w:ascii="ˎ̥" w:eastAsia="宋体" w:hAnsi="ˎ̥" w:cs="宋体"/>
                <w:kern w:val="0"/>
                <w:sz w:val="18"/>
                <w:szCs w:val="18"/>
              </w:rPr>
              <w:t xml:space="preserve"> </w:t>
            </w:r>
            <w:r w:rsidRPr="00D11DE1">
              <w:rPr>
                <w:rFonts w:ascii="ˎ̥" w:eastAsia="宋体" w:hAnsi="ˎ̥" w:cs="宋体"/>
                <w:kern w:val="0"/>
                <w:sz w:val="18"/>
                <w:szCs w:val="18"/>
              </w:rPr>
              <w:t>认证机构应当按照认证规则的规定，针对不同情形，及时</w:t>
            </w:r>
            <w:proofErr w:type="gramStart"/>
            <w:r w:rsidRPr="00D11DE1">
              <w:rPr>
                <w:rFonts w:ascii="ˎ̥" w:eastAsia="宋体" w:hAnsi="ˎ̥" w:cs="宋体"/>
                <w:kern w:val="0"/>
                <w:sz w:val="18"/>
                <w:szCs w:val="18"/>
              </w:rPr>
              <w:t>作出</w:t>
            </w:r>
            <w:proofErr w:type="gramEnd"/>
            <w:r w:rsidRPr="00D11DE1">
              <w:rPr>
                <w:rFonts w:ascii="ˎ̥" w:eastAsia="宋体" w:hAnsi="ˎ̥" w:cs="宋体"/>
                <w:kern w:val="0"/>
                <w:sz w:val="18"/>
                <w:szCs w:val="18"/>
              </w:rPr>
              <w:t>认证证书的变更、扩展、注销、暂停或者撤销的处理决定。</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第二十七条</w:t>
            </w:r>
            <w:r w:rsidRPr="00D11DE1">
              <w:rPr>
                <w:rFonts w:ascii="ˎ̥" w:eastAsia="宋体" w:hAnsi="ˎ̥" w:cs="宋体"/>
                <w:kern w:val="0"/>
                <w:sz w:val="18"/>
                <w:szCs w:val="18"/>
              </w:rPr>
              <w:t xml:space="preserve"> </w:t>
            </w:r>
            <w:r w:rsidRPr="00D11DE1">
              <w:rPr>
                <w:rFonts w:ascii="ˎ̥" w:eastAsia="宋体" w:hAnsi="ˎ̥" w:cs="宋体"/>
                <w:kern w:val="0"/>
                <w:sz w:val="18"/>
                <w:szCs w:val="18"/>
              </w:rPr>
              <w:t>节能产品认证标志的式样由基本图案、认证机构识别信息组成，基本图案如下图所示，其中</w:t>
            </w:r>
            <w:r w:rsidRPr="00D11DE1">
              <w:rPr>
                <w:rFonts w:ascii="ˎ̥" w:eastAsia="宋体" w:hAnsi="ˎ̥" w:cs="宋体"/>
                <w:kern w:val="0"/>
                <w:sz w:val="18"/>
                <w:szCs w:val="18"/>
              </w:rPr>
              <w:t>ABCDE</w:t>
            </w:r>
            <w:r w:rsidRPr="00D11DE1">
              <w:rPr>
                <w:rFonts w:ascii="ˎ̥" w:eastAsia="宋体" w:hAnsi="ˎ̥" w:cs="宋体"/>
                <w:kern w:val="0"/>
                <w:sz w:val="18"/>
                <w:szCs w:val="18"/>
              </w:rPr>
              <w:t>代表认证机构简称：</w:t>
            </w:r>
          </w:p>
          <w:tbl>
            <w:tblPr>
              <w:tblpPr w:leftFromText="45" w:rightFromText="45" w:vertAnchor="text"/>
              <w:tblW w:w="0" w:type="auto"/>
              <w:tblCellSpacing w:w="0" w:type="dxa"/>
              <w:tblCellMar>
                <w:left w:w="0" w:type="dxa"/>
                <w:right w:w="0" w:type="dxa"/>
              </w:tblCellMar>
              <w:tblLook w:val="04A0"/>
            </w:tblPr>
            <w:tblGrid>
              <w:gridCol w:w="38"/>
              <w:gridCol w:w="2384"/>
            </w:tblGrid>
            <w:tr w:rsidR="00D11DE1" w:rsidRPr="00D11DE1" w:rsidTr="00D11DE1">
              <w:trPr>
                <w:gridAfter w:val="1"/>
                <w:trHeight w:val="75"/>
                <w:tblCellSpacing w:w="0" w:type="dxa"/>
              </w:trPr>
              <w:tc>
                <w:tcPr>
                  <w:tcW w:w="0" w:type="auto"/>
                  <w:vAlign w:val="center"/>
                  <w:hideMark/>
                </w:tcPr>
                <w:p w:rsidR="00D11DE1" w:rsidRPr="00D11DE1" w:rsidRDefault="00D11DE1" w:rsidP="00D11DE1">
                  <w:pPr>
                    <w:widowControl/>
                    <w:spacing w:line="75" w:lineRule="atLeast"/>
                    <w:jc w:val="left"/>
                    <w:rPr>
                      <w:rFonts w:ascii="ˎ̥" w:eastAsia="宋体" w:hAnsi="ˎ̥" w:cs="宋体" w:hint="eastAsia"/>
                      <w:kern w:val="0"/>
                      <w:sz w:val="15"/>
                      <w:szCs w:val="15"/>
                    </w:rPr>
                  </w:pPr>
                  <w:r w:rsidRPr="00D11DE1">
                    <w:rPr>
                      <w:rFonts w:ascii="ˎ̥" w:eastAsia="宋体" w:hAnsi="ˎ̥" w:cs="宋体"/>
                      <w:kern w:val="0"/>
                      <w:sz w:val="15"/>
                      <w:szCs w:val="15"/>
                    </w:rPr>
                    <w:t> </w:t>
                  </w:r>
                </w:p>
              </w:tc>
            </w:tr>
            <w:tr w:rsidR="00D11DE1" w:rsidRPr="00D11DE1" w:rsidTr="00D11DE1">
              <w:trPr>
                <w:tblCellSpacing w:w="0" w:type="dxa"/>
              </w:trPr>
              <w:tc>
                <w:tcPr>
                  <w:tcW w:w="0" w:type="auto"/>
                  <w:vAlign w:val="center"/>
                  <w:hideMark/>
                </w:tcPr>
                <w:p w:rsidR="00D11DE1" w:rsidRPr="00D11DE1" w:rsidRDefault="00D11DE1" w:rsidP="00D11DE1">
                  <w:pPr>
                    <w:widowControl/>
                    <w:jc w:val="left"/>
                    <w:rPr>
                      <w:rFonts w:ascii="ˎ̥" w:eastAsia="宋体" w:hAnsi="ˎ̥" w:cs="宋体" w:hint="eastAsia"/>
                      <w:kern w:val="0"/>
                      <w:sz w:val="15"/>
                      <w:szCs w:val="15"/>
                    </w:rPr>
                  </w:pPr>
                  <w:r w:rsidRPr="00D11DE1">
                    <w:rPr>
                      <w:rFonts w:ascii="ˎ̥" w:eastAsia="宋体" w:hAnsi="ˎ̥" w:cs="宋体"/>
                      <w:kern w:val="0"/>
                      <w:sz w:val="15"/>
                      <w:szCs w:val="15"/>
                    </w:rPr>
                    <w:t> </w:t>
                  </w:r>
                </w:p>
              </w:tc>
              <w:tc>
                <w:tcPr>
                  <w:tcW w:w="0" w:type="auto"/>
                  <w:vAlign w:val="center"/>
                  <w:hideMark/>
                </w:tcPr>
                <w:p w:rsidR="00D11DE1" w:rsidRPr="00D11DE1" w:rsidRDefault="00D11DE1" w:rsidP="00D11DE1">
                  <w:pPr>
                    <w:widowControl/>
                    <w:jc w:val="left"/>
                    <w:rPr>
                      <w:rFonts w:ascii="ˎ̥" w:eastAsia="宋体" w:hAnsi="ˎ̥" w:cs="宋体" w:hint="eastAsia"/>
                      <w:kern w:val="0"/>
                      <w:sz w:val="15"/>
                      <w:szCs w:val="15"/>
                    </w:rPr>
                  </w:pPr>
                  <w:r>
                    <w:rPr>
                      <w:rFonts w:ascii="ˎ̥" w:eastAsia="宋体" w:hAnsi="ˎ̥" w:cs="宋体" w:hint="eastAsia"/>
                      <w:noProof/>
                      <w:kern w:val="0"/>
                      <w:sz w:val="15"/>
                      <w:szCs w:val="15"/>
                    </w:rPr>
                    <w:drawing>
                      <wp:inline distT="0" distB="0" distL="0" distR="0">
                        <wp:extent cx="1494790" cy="1781175"/>
                        <wp:effectExtent l="19050" t="0" r="0" b="0"/>
                        <wp:docPr id="2" name="图片 2" descr="节能ABC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节能ABCDE"/>
                                <pic:cNvPicPr>
                                  <a:picLocks noChangeAspect="1" noChangeArrowheads="1"/>
                                </pic:cNvPicPr>
                              </pic:nvPicPr>
                              <pic:blipFill>
                                <a:blip r:embed="rId6" cstate="print"/>
                                <a:srcRect/>
                                <a:stretch>
                                  <a:fillRect/>
                                </a:stretch>
                              </pic:blipFill>
                              <pic:spPr bwMode="auto">
                                <a:xfrm>
                                  <a:off x="0" y="0"/>
                                  <a:ext cx="1494790" cy="1781175"/>
                                </a:xfrm>
                                <a:prstGeom prst="rect">
                                  <a:avLst/>
                                </a:prstGeom>
                                <a:noFill/>
                                <a:ln w="9525">
                                  <a:noFill/>
                                  <a:miter lim="800000"/>
                                  <a:headEnd/>
                                  <a:tailEnd/>
                                </a:ln>
                              </pic:spPr>
                            </pic:pic>
                          </a:graphicData>
                        </a:graphic>
                      </wp:inline>
                    </w:drawing>
                  </w:r>
                </w:p>
              </w:tc>
            </w:tr>
          </w:tbl>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 </w:t>
            </w:r>
          </w:p>
          <w:p w:rsidR="00D11DE1" w:rsidRPr="00D11DE1" w:rsidRDefault="00D11DE1" w:rsidP="00D11DE1">
            <w:pPr>
              <w:widowControl/>
              <w:wordWrap w:val="0"/>
              <w:spacing w:line="400" w:lineRule="atLeast"/>
              <w:jc w:val="left"/>
              <w:rPr>
                <w:rFonts w:ascii="ˎ̥" w:eastAsia="宋体" w:hAnsi="ˎ̥" w:cs="宋体" w:hint="eastAsia"/>
                <w:kern w:val="0"/>
                <w:sz w:val="18"/>
                <w:szCs w:val="18"/>
              </w:rPr>
            </w:pPr>
            <w:r w:rsidRPr="00D11DE1">
              <w:rPr>
                <w:rFonts w:ascii="ˎ̥" w:eastAsia="宋体" w:hAnsi="ˎ̥" w:cs="宋体"/>
                <w:kern w:val="0"/>
                <w:sz w:val="18"/>
                <w:szCs w:val="18"/>
              </w:rPr>
              <w:br w:type="textWrapping" w:clear="all"/>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低碳产品认证标志的式样由基本图案、认证机构识别信息组成，基本图案如下图所示，其中</w:t>
            </w:r>
            <w:r w:rsidRPr="00D11DE1">
              <w:rPr>
                <w:rFonts w:ascii="ˎ̥" w:eastAsia="宋体" w:hAnsi="ˎ̥" w:cs="宋体"/>
                <w:kern w:val="0"/>
                <w:sz w:val="18"/>
                <w:szCs w:val="18"/>
              </w:rPr>
              <w:t>ABCDE</w:t>
            </w:r>
            <w:r w:rsidRPr="00D11DE1">
              <w:rPr>
                <w:rFonts w:ascii="ˎ̥" w:eastAsia="宋体" w:hAnsi="ˎ̥" w:cs="宋体"/>
                <w:kern w:val="0"/>
                <w:sz w:val="18"/>
                <w:szCs w:val="18"/>
              </w:rPr>
              <w:t>代表认证机构简称：</w:t>
            </w:r>
            <w:r w:rsidRPr="00D11DE1">
              <w:rPr>
                <w:rFonts w:ascii="ˎ̥" w:eastAsia="宋体" w:hAnsi="ˎ̥" w:cs="宋体"/>
                <w:kern w:val="0"/>
                <w:sz w:val="18"/>
                <w:szCs w:val="18"/>
              </w:rPr>
              <w:t xml:space="preserve"> </w:t>
            </w:r>
          </w:p>
          <w:tbl>
            <w:tblPr>
              <w:tblpPr w:leftFromText="45" w:rightFromText="45" w:vertAnchor="text"/>
              <w:tblW w:w="0" w:type="auto"/>
              <w:tblCellSpacing w:w="0" w:type="dxa"/>
              <w:tblCellMar>
                <w:left w:w="0" w:type="dxa"/>
                <w:right w:w="0" w:type="dxa"/>
              </w:tblCellMar>
              <w:tblLook w:val="04A0"/>
            </w:tblPr>
            <w:tblGrid>
              <w:gridCol w:w="38"/>
              <w:gridCol w:w="2772"/>
            </w:tblGrid>
            <w:tr w:rsidR="00D11DE1" w:rsidRPr="00D11DE1" w:rsidTr="00D11DE1">
              <w:trPr>
                <w:gridAfter w:val="1"/>
                <w:trHeight w:val="135"/>
                <w:tblCellSpacing w:w="0" w:type="dxa"/>
              </w:trPr>
              <w:tc>
                <w:tcPr>
                  <w:tcW w:w="0" w:type="auto"/>
                  <w:vAlign w:val="center"/>
                  <w:hideMark/>
                </w:tcPr>
                <w:p w:rsidR="00D11DE1" w:rsidRPr="00D11DE1" w:rsidRDefault="00D11DE1" w:rsidP="00D11DE1">
                  <w:pPr>
                    <w:widowControl/>
                    <w:jc w:val="left"/>
                    <w:rPr>
                      <w:rFonts w:ascii="ˎ̥" w:eastAsia="宋体" w:hAnsi="ˎ̥" w:cs="宋体" w:hint="eastAsia"/>
                      <w:kern w:val="0"/>
                      <w:sz w:val="15"/>
                      <w:szCs w:val="15"/>
                    </w:rPr>
                  </w:pPr>
                  <w:r w:rsidRPr="00D11DE1">
                    <w:rPr>
                      <w:rFonts w:ascii="ˎ̥" w:eastAsia="宋体" w:hAnsi="ˎ̥" w:cs="宋体"/>
                      <w:kern w:val="0"/>
                      <w:sz w:val="15"/>
                      <w:szCs w:val="15"/>
                    </w:rPr>
                    <w:t> </w:t>
                  </w:r>
                </w:p>
              </w:tc>
            </w:tr>
            <w:tr w:rsidR="00D11DE1" w:rsidRPr="00D11DE1" w:rsidTr="00D11DE1">
              <w:trPr>
                <w:tblCellSpacing w:w="0" w:type="dxa"/>
              </w:trPr>
              <w:tc>
                <w:tcPr>
                  <w:tcW w:w="0" w:type="auto"/>
                  <w:vAlign w:val="center"/>
                  <w:hideMark/>
                </w:tcPr>
                <w:p w:rsidR="00D11DE1" w:rsidRPr="00D11DE1" w:rsidRDefault="00D11DE1" w:rsidP="00D11DE1">
                  <w:pPr>
                    <w:widowControl/>
                    <w:jc w:val="left"/>
                    <w:rPr>
                      <w:rFonts w:ascii="ˎ̥" w:eastAsia="宋体" w:hAnsi="ˎ̥" w:cs="宋体" w:hint="eastAsia"/>
                      <w:kern w:val="0"/>
                      <w:sz w:val="15"/>
                      <w:szCs w:val="15"/>
                    </w:rPr>
                  </w:pPr>
                  <w:r w:rsidRPr="00D11DE1">
                    <w:rPr>
                      <w:rFonts w:ascii="ˎ̥" w:eastAsia="宋体" w:hAnsi="ˎ̥" w:cs="宋体"/>
                      <w:kern w:val="0"/>
                      <w:sz w:val="15"/>
                      <w:szCs w:val="15"/>
                    </w:rPr>
                    <w:lastRenderedPageBreak/>
                    <w:t> </w:t>
                  </w:r>
                </w:p>
              </w:tc>
              <w:tc>
                <w:tcPr>
                  <w:tcW w:w="0" w:type="auto"/>
                  <w:vAlign w:val="center"/>
                  <w:hideMark/>
                </w:tcPr>
                <w:p w:rsidR="00D11DE1" w:rsidRPr="00D11DE1" w:rsidRDefault="00D11DE1" w:rsidP="00D11DE1">
                  <w:pPr>
                    <w:widowControl/>
                    <w:jc w:val="left"/>
                    <w:rPr>
                      <w:rFonts w:ascii="ˎ̥" w:eastAsia="宋体" w:hAnsi="ˎ̥" w:cs="宋体" w:hint="eastAsia"/>
                      <w:kern w:val="0"/>
                      <w:sz w:val="15"/>
                      <w:szCs w:val="15"/>
                    </w:rPr>
                  </w:pPr>
                  <w:r>
                    <w:rPr>
                      <w:rFonts w:ascii="ˎ̥" w:eastAsia="宋体" w:hAnsi="ˎ̥" w:cs="宋体" w:hint="eastAsia"/>
                      <w:noProof/>
                      <w:kern w:val="0"/>
                      <w:sz w:val="15"/>
                      <w:szCs w:val="15"/>
                    </w:rPr>
                    <w:drawing>
                      <wp:inline distT="0" distB="0" distL="0" distR="0">
                        <wp:extent cx="1741170" cy="2051685"/>
                        <wp:effectExtent l="19050" t="0" r="0" b="0"/>
                        <wp:docPr id="3" name="图片 3" descr="MMS_20140528_041243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S_20140528_041243_2"/>
                                <pic:cNvPicPr>
                                  <a:picLocks noChangeAspect="1" noChangeArrowheads="1"/>
                                </pic:cNvPicPr>
                              </pic:nvPicPr>
                              <pic:blipFill>
                                <a:blip r:embed="rId7" cstate="print"/>
                                <a:srcRect/>
                                <a:stretch>
                                  <a:fillRect/>
                                </a:stretch>
                              </pic:blipFill>
                              <pic:spPr bwMode="auto">
                                <a:xfrm>
                                  <a:off x="0" y="0"/>
                                  <a:ext cx="1741170" cy="2051685"/>
                                </a:xfrm>
                                <a:prstGeom prst="rect">
                                  <a:avLst/>
                                </a:prstGeom>
                                <a:noFill/>
                                <a:ln w="9525">
                                  <a:noFill/>
                                  <a:miter lim="800000"/>
                                  <a:headEnd/>
                                  <a:tailEnd/>
                                </a:ln>
                              </pic:spPr>
                            </pic:pic>
                          </a:graphicData>
                        </a:graphic>
                      </wp:inline>
                    </w:drawing>
                  </w:r>
                </w:p>
              </w:tc>
            </w:tr>
          </w:tbl>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 </w:t>
            </w:r>
          </w:p>
          <w:p w:rsidR="00D11DE1" w:rsidRPr="00D11DE1" w:rsidRDefault="00D11DE1" w:rsidP="00D11DE1">
            <w:pPr>
              <w:widowControl/>
              <w:wordWrap w:val="0"/>
              <w:spacing w:line="400" w:lineRule="atLeast"/>
              <w:jc w:val="left"/>
              <w:rPr>
                <w:rFonts w:ascii="ˎ̥" w:eastAsia="宋体" w:hAnsi="ˎ̥" w:cs="宋体" w:hint="eastAsia"/>
                <w:kern w:val="0"/>
                <w:sz w:val="18"/>
                <w:szCs w:val="18"/>
              </w:rPr>
            </w:pPr>
            <w:r w:rsidRPr="00D11DE1">
              <w:rPr>
                <w:rFonts w:ascii="ˎ̥" w:eastAsia="宋体" w:hAnsi="ˎ̥" w:cs="宋体"/>
                <w:kern w:val="0"/>
                <w:sz w:val="18"/>
                <w:szCs w:val="18"/>
              </w:rPr>
              <w:br w:type="textWrapping" w:clear="all"/>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第二十八条</w:t>
            </w:r>
            <w:r w:rsidRPr="00D11DE1">
              <w:rPr>
                <w:rFonts w:ascii="ˎ̥" w:eastAsia="宋体" w:hAnsi="ˎ̥" w:cs="宋体"/>
                <w:kern w:val="0"/>
                <w:sz w:val="18"/>
                <w:szCs w:val="18"/>
              </w:rPr>
              <w:t xml:space="preserve"> </w:t>
            </w:r>
            <w:r w:rsidRPr="00D11DE1">
              <w:rPr>
                <w:rFonts w:ascii="ˎ̥" w:eastAsia="宋体" w:hAnsi="ˎ̥" w:cs="宋体"/>
                <w:kern w:val="0"/>
                <w:sz w:val="18"/>
                <w:szCs w:val="18"/>
              </w:rPr>
              <w:t>取得节能低碳产品认证的认证委托人，应当建立认证证书和认证标志使用管理制度，对认证标志的使用情况如实记录和存档，并在产品或者其包装物、广告、产品介绍等宣传材料中正确标注和使用认证标志。</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认证机构应当采取有效措施，监督获证产品的认证委托人正确使用认证证书和认证标志。</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第二十九条</w:t>
            </w:r>
            <w:r w:rsidRPr="00D11DE1">
              <w:rPr>
                <w:rFonts w:ascii="ˎ̥" w:eastAsia="宋体" w:hAnsi="ˎ̥" w:cs="宋体"/>
                <w:kern w:val="0"/>
                <w:sz w:val="18"/>
                <w:szCs w:val="18"/>
              </w:rPr>
              <w:t xml:space="preserve"> </w:t>
            </w:r>
            <w:r w:rsidRPr="00D11DE1">
              <w:rPr>
                <w:rFonts w:ascii="ˎ̥" w:eastAsia="宋体" w:hAnsi="ˎ̥" w:cs="宋体"/>
                <w:kern w:val="0"/>
                <w:sz w:val="18"/>
                <w:szCs w:val="18"/>
              </w:rPr>
              <w:t>任何组织和个人不得伪造、变造、冒用、非法买卖和转让节能、低碳产品认证证书和认证标志。</w:t>
            </w:r>
          </w:p>
          <w:p w:rsidR="00D11DE1" w:rsidRPr="00D11DE1" w:rsidRDefault="00D11DE1" w:rsidP="00D11DE1">
            <w:pPr>
              <w:widowControl/>
              <w:wordWrap w:val="0"/>
              <w:spacing w:before="100" w:beforeAutospacing="1" w:after="100" w:afterAutospacing="1" w:line="400" w:lineRule="atLeast"/>
              <w:jc w:val="center"/>
              <w:rPr>
                <w:rFonts w:ascii="ˎ̥" w:eastAsia="宋体" w:hAnsi="ˎ̥" w:cs="宋体" w:hint="eastAsia"/>
                <w:kern w:val="0"/>
                <w:sz w:val="18"/>
                <w:szCs w:val="18"/>
              </w:rPr>
            </w:pPr>
            <w:r w:rsidRPr="00D11DE1">
              <w:rPr>
                <w:rFonts w:ascii="ˎ̥" w:eastAsia="宋体" w:hAnsi="ˎ̥" w:cs="宋体"/>
                <w:kern w:val="0"/>
                <w:sz w:val="18"/>
                <w:szCs w:val="18"/>
              </w:rPr>
              <w:t>第四章</w:t>
            </w:r>
            <w:r w:rsidRPr="00D11DE1">
              <w:rPr>
                <w:rFonts w:ascii="ˎ̥" w:eastAsia="宋体" w:hAnsi="ˎ̥" w:cs="宋体"/>
                <w:kern w:val="0"/>
                <w:sz w:val="18"/>
                <w:szCs w:val="18"/>
              </w:rPr>
              <w:t> </w:t>
            </w:r>
            <w:r w:rsidRPr="00D11DE1">
              <w:rPr>
                <w:rFonts w:ascii="ˎ̥" w:eastAsia="宋体" w:hAnsi="ˎ̥" w:cs="宋体"/>
                <w:kern w:val="0"/>
                <w:sz w:val="18"/>
                <w:szCs w:val="18"/>
              </w:rPr>
              <w:t>监督管理</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第三十条</w:t>
            </w:r>
            <w:r w:rsidRPr="00D11DE1">
              <w:rPr>
                <w:rFonts w:ascii="ˎ̥" w:eastAsia="宋体" w:hAnsi="ˎ̥" w:cs="宋体"/>
                <w:kern w:val="0"/>
                <w:sz w:val="18"/>
                <w:szCs w:val="18"/>
              </w:rPr>
              <w:t xml:space="preserve"> </w:t>
            </w:r>
            <w:r w:rsidRPr="00D11DE1">
              <w:rPr>
                <w:rFonts w:ascii="ˎ̥" w:eastAsia="宋体" w:hAnsi="ˎ̥" w:cs="宋体"/>
                <w:kern w:val="0"/>
                <w:sz w:val="18"/>
                <w:szCs w:val="18"/>
              </w:rPr>
              <w:t>国家质检总局、国家认监委对节能低碳产品认证机构和检验检测机构开展定期或者不定期的专项监督检查，发现违法违规行为的，依法进行查处。</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第三十一条</w:t>
            </w:r>
            <w:r w:rsidRPr="00D11DE1">
              <w:rPr>
                <w:rFonts w:ascii="ˎ̥" w:eastAsia="宋体" w:hAnsi="ˎ̥" w:cs="宋体"/>
                <w:kern w:val="0"/>
                <w:sz w:val="18"/>
                <w:szCs w:val="18"/>
              </w:rPr>
              <w:t xml:space="preserve"> </w:t>
            </w:r>
            <w:r w:rsidRPr="00D11DE1">
              <w:rPr>
                <w:rFonts w:ascii="ˎ̥" w:eastAsia="宋体" w:hAnsi="ˎ̥" w:cs="宋体"/>
                <w:kern w:val="0"/>
                <w:sz w:val="18"/>
                <w:szCs w:val="18"/>
              </w:rPr>
              <w:t>地方质检两局按照各自职责，依法对所辖区域内的节能低碳产品认证活动实施监督检查，对违法行为进行查处。</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第三十二条</w:t>
            </w:r>
            <w:r w:rsidRPr="00D11DE1">
              <w:rPr>
                <w:rFonts w:ascii="ˎ̥" w:eastAsia="宋体" w:hAnsi="ˎ̥" w:cs="宋体"/>
                <w:kern w:val="0"/>
                <w:sz w:val="18"/>
                <w:szCs w:val="18"/>
              </w:rPr>
              <w:t xml:space="preserve"> </w:t>
            </w:r>
            <w:r w:rsidRPr="00D11DE1">
              <w:rPr>
                <w:rFonts w:ascii="ˎ̥" w:eastAsia="宋体" w:hAnsi="ˎ̥" w:cs="宋体"/>
                <w:kern w:val="0"/>
                <w:sz w:val="18"/>
                <w:szCs w:val="18"/>
              </w:rPr>
              <w:t>认证委托人对认证机构的认证活动以及认证结论有异议的，可以向认证机构提出申诉，对认证机构处理结果仍有异议的，可以向国家认监委申诉。</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第三十三条</w:t>
            </w:r>
            <w:r w:rsidRPr="00D11DE1">
              <w:rPr>
                <w:rFonts w:ascii="ˎ̥" w:eastAsia="宋体" w:hAnsi="ˎ̥" w:cs="宋体"/>
                <w:kern w:val="0"/>
                <w:sz w:val="18"/>
                <w:szCs w:val="18"/>
              </w:rPr>
              <w:t xml:space="preserve"> </w:t>
            </w:r>
            <w:r w:rsidRPr="00D11DE1">
              <w:rPr>
                <w:rFonts w:ascii="ˎ̥" w:eastAsia="宋体" w:hAnsi="ˎ̥" w:cs="宋体"/>
                <w:kern w:val="0"/>
                <w:sz w:val="18"/>
                <w:szCs w:val="18"/>
              </w:rPr>
              <w:t>任何组织和个人对节能低碳产品认证活动中的违法违规行为，有权向国家认监委或者地方质检两局举报，国家认监委或者地方质检两局应当及时调查处理，并为举报人保密。</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第三十四条</w:t>
            </w:r>
            <w:r w:rsidRPr="00D11DE1">
              <w:rPr>
                <w:rFonts w:ascii="ˎ̥" w:eastAsia="宋体" w:hAnsi="ˎ̥" w:cs="宋体"/>
                <w:kern w:val="0"/>
                <w:sz w:val="18"/>
                <w:szCs w:val="18"/>
              </w:rPr>
              <w:t xml:space="preserve"> </w:t>
            </w:r>
            <w:r w:rsidRPr="00D11DE1">
              <w:rPr>
                <w:rFonts w:ascii="ˎ̥" w:eastAsia="宋体" w:hAnsi="ˎ̥" w:cs="宋体"/>
                <w:kern w:val="0"/>
                <w:sz w:val="18"/>
                <w:szCs w:val="18"/>
              </w:rPr>
              <w:t>伪造、变造、冒用、非法买卖或者转让节能、低碳产品认证证书的，由地方质检两局责令改正，并处</w:t>
            </w:r>
            <w:r w:rsidRPr="00D11DE1">
              <w:rPr>
                <w:rFonts w:ascii="ˎ̥" w:eastAsia="宋体" w:hAnsi="ˎ̥" w:cs="宋体"/>
                <w:kern w:val="0"/>
                <w:sz w:val="18"/>
                <w:szCs w:val="18"/>
              </w:rPr>
              <w:t>3</w:t>
            </w:r>
            <w:r w:rsidRPr="00D11DE1">
              <w:rPr>
                <w:rFonts w:ascii="ˎ̥" w:eastAsia="宋体" w:hAnsi="ˎ̥" w:cs="宋体"/>
                <w:kern w:val="0"/>
                <w:sz w:val="18"/>
                <w:szCs w:val="18"/>
              </w:rPr>
              <w:t>万元罚款。</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第三十五条</w:t>
            </w:r>
            <w:r w:rsidRPr="00D11DE1">
              <w:rPr>
                <w:rFonts w:ascii="ˎ̥" w:eastAsia="宋体" w:hAnsi="ˎ̥" w:cs="宋体"/>
                <w:kern w:val="0"/>
                <w:sz w:val="18"/>
                <w:szCs w:val="18"/>
              </w:rPr>
              <w:t xml:space="preserve"> </w:t>
            </w:r>
            <w:r w:rsidRPr="00D11DE1">
              <w:rPr>
                <w:rFonts w:ascii="ˎ̥" w:eastAsia="宋体" w:hAnsi="ˎ̥" w:cs="宋体"/>
                <w:kern w:val="0"/>
                <w:sz w:val="18"/>
                <w:szCs w:val="18"/>
              </w:rPr>
              <w:t>伪造、变造、冒用、非法买卖节能、低碳产品认证标志的，依照《中华人民共和国进出口</w:t>
            </w:r>
            <w:r w:rsidRPr="00D11DE1">
              <w:rPr>
                <w:rFonts w:ascii="ˎ̥" w:eastAsia="宋体" w:hAnsi="ˎ̥" w:cs="宋体"/>
                <w:kern w:val="0"/>
                <w:sz w:val="18"/>
                <w:szCs w:val="18"/>
              </w:rPr>
              <w:lastRenderedPageBreak/>
              <w:t>商品检验法》、《中华人民共和国产品质量法》的规定处罚。</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转让节能、低碳产品认证标志的，由地方质检两局责令改正，并处</w:t>
            </w:r>
            <w:r w:rsidRPr="00D11DE1">
              <w:rPr>
                <w:rFonts w:ascii="ˎ̥" w:eastAsia="宋体" w:hAnsi="ˎ̥" w:cs="宋体"/>
                <w:kern w:val="0"/>
                <w:sz w:val="18"/>
                <w:szCs w:val="18"/>
              </w:rPr>
              <w:t>3</w:t>
            </w:r>
            <w:r w:rsidRPr="00D11DE1">
              <w:rPr>
                <w:rFonts w:ascii="ˎ̥" w:eastAsia="宋体" w:hAnsi="ˎ̥" w:cs="宋体"/>
                <w:kern w:val="0"/>
                <w:sz w:val="18"/>
                <w:szCs w:val="18"/>
              </w:rPr>
              <w:t>万元以下的罚款。</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第三十六条</w:t>
            </w:r>
            <w:r w:rsidRPr="00D11DE1">
              <w:rPr>
                <w:rFonts w:ascii="ˎ̥" w:eastAsia="宋体" w:hAnsi="ˎ̥" w:cs="宋体"/>
                <w:kern w:val="0"/>
                <w:sz w:val="18"/>
                <w:szCs w:val="18"/>
              </w:rPr>
              <w:t xml:space="preserve"> </w:t>
            </w:r>
            <w:r w:rsidRPr="00D11DE1">
              <w:rPr>
                <w:rFonts w:ascii="ˎ̥" w:eastAsia="宋体" w:hAnsi="ˎ̥" w:cs="宋体"/>
                <w:kern w:val="0"/>
                <w:sz w:val="18"/>
                <w:szCs w:val="18"/>
              </w:rPr>
              <w:t>对于节能低碳产品认证活动中的其他违法行为，依照相关法律、行政法规和部门规章的规定予以处罚。</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第三十七条</w:t>
            </w:r>
            <w:r w:rsidRPr="00D11DE1">
              <w:rPr>
                <w:rFonts w:ascii="ˎ̥" w:eastAsia="宋体" w:hAnsi="ˎ̥" w:cs="宋体"/>
                <w:kern w:val="0"/>
                <w:sz w:val="18"/>
                <w:szCs w:val="18"/>
              </w:rPr>
              <w:t xml:space="preserve"> </w:t>
            </w:r>
            <w:r w:rsidRPr="00D11DE1">
              <w:rPr>
                <w:rFonts w:ascii="ˎ̥" w:eastAsia="宋体" w:hAnsi="ˎ̥" w:cs="宋体"/>
                <w:kern w:val="0"/>
                <w:sz w:val="18"/>
                <w:szCs w:val="18"/>
              </w:rPr>
              <w:t>国家发展改革委、国家质检总局、国家认监委对节能低碳产品认证相关主体的违法违规行为建立信用记录，并纳入全国统一的信用信息共享交换平台。</w:t>
            </w:r>
          </w:p>
          <w:p w:rsidR="00D11DE1" w:rsidRPr="00D11DE1" w:rsidRDefault="00D11DE1" w:rsidP="00D11DE1">
            <w:pPr>
              <w:widowControl/>
              <w:wordWrap w:val="0"/>
              <w:spacing w:before="100" w:beforeAutospacing="1" w:after="100" w:afterAutospacing="1" w:line="400" w:lineRule="atLeast"/>
              <w:jc w:val="center"/>
              <w:rPr>
                <w:rFonts w:ascii="ˎ̥" w:eastAsia="宋体" w:hAnsi="ˎ̥" w:cs="宋体" w:hint="eastAsia"/>
                <w:kern w:val="0"/>
                <w:sz w:val="18"/>
                <w:szCs w:val="18"/>
              </w:rPr>
            </w:pPr>
            <w:r w:rsidRPr="00D11DE1">
              <w:rPr>
                <w:rFonts w:ascii="ˎ̥" w:eastAsia="宋体" w:hAnsi="ˎ̥" w:cs="宋体"/>
                <w:kern w:val="0"/>
                <w:sz w:val="18"/>
                <w:szCs w:val="18"/>
              </w:rPr>
              <w:t>第五章</w:t>
            </w:r>
            <w:r w:rsidRPr="00D11DE1">
              <w:rPr>
                <w:rFonts w:ascii="ˎ̥" w:eastAsia="宋体" w:hAnsi="ˎ̥" w:cs="宋体"/>
                <w:kern w:val="0"/>
                <w:sz w:val="18"/>
                <w:szCs w:val="18"/>
              </w:rPr>
              <w:t> </w:t>
            </w:r>
            <w:r w:rsidRPr="00D11DE1">
              <w:rPr>
                <w:rFonts w:ascii="ˎ̥" w:eastAsia="宋体" w:hAnsi="ˎ̥" w:cs="宋体"/>
                <w:kern w:val="0"/>
                <w:sz w:val="18"/>
                <w:szCs w:val="18"/>
              </w:rPr>
              <w:t>附</w:t>
            </w:r>
            <w:r w:rsidRPr="00D11DE1">
              <w:rPr>
                <w:rFonts w:ascii="ˎ̥" w:eastAsia="宋体" w:hAnsi="ˎ̥" w:cs="宋体"/>
                <w:kern w:val="0"/>
                <w:sz w:val="18"/>
                <w:szCs w:val="18"/>
              </w:rPr>
              <w:t xml:space="preserve">    </w:t>
            </w:r>
            <w:r w:rsidRPr="00D11DE1">
              <w:rPr>
                <w:rFonts w:ascii="ˎ̥" w:eastAsia="宋体" w:hAnsi="ˎ̥" w:cs="宋体"/>
                <w:kern w:val="0"/>
                <w:sz w:val="18"/>
                <w:szCs w:val="18"/>
              </w:rPr>
              <w:t>则</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第三十八条</w:t>
            </w:r>
            <w:r w:rsidRPr="00D11DE1">
              <w:rPr>
                <w:rFonts w:ascii="ˎ̥" w:eastAsia="宋体" w:hAnsi="ˎ̥" w:cs="宋体"/>
                <w:kern w:val="0"/>
                <w:sz w:val="18"/>
                <w:szCs w:val="18"/>
              </w:rPr>
              <w:t xml:space="preserve"> </w:t>
            </w:r>
            <w:r w:rsidRPr="00D11DE1">
              <w:rPr>
                <w:rFonts w:ascii="ˎ̥" w:eastAsia="宋体" w:hAnsi="ˎ̥" w:cs="宋体"/>
                <w:kern w:val="0"/>
                <w:sz w:val="18"/>
                <w:szCs w:val="18"/>
              </w:rPr>
              <w:t>认证机构可以根据市场需求，在国家尚未制定认证规则的节能低碳产品认证新领域，自行开展相关产品认证业务，自行制定的认证规则应当向国家认监委备案。</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第三十九条</w:t>
            </w:r>
            <w:r w:rsidRPr="00D11DE1">
              <w:rPr>
                <w:rFonts w:ascii="ˎ̥" w:eastAsia="宋体" w:hAnsi="ˎ̥" w:cs="宋体"/>
                <w:kern w:val="0"/>
                <w:sz w:val="18"/>
                <w:szCs w:val="18"/>
              </w:rPr>
              <w:t xml:space="preserve"> </w:t>
            </w:r>
            <w:r w:rsidRPr="00D11DE1">
              <w:rPr>
                <w:rFonts w:ascii="ˎ̥" w:eastAsia="宋体" w:hAnsi="ˎ̥" w:cs="宋体"/>
                <w:kern w:val="0"/>
                <w:sz w:val="18"/>
                <w:szCs w:val="18"/>
              </w:rPr>
              <w:t>节能低碳产品认证应当依照国家有关规定收取费用。</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第四十条</w:t>
            </w:r>
            <w:r w:rsidRPr="00D11DE1">
              <w:rPr>
                <w:rFonts w:ascii="ˎ̥" w:eastAsia="宋体" w:hAnsi="ˎ̥" w:cs="宋体"/>
                <w:kern w:val="0"/>
                <w:sz w:val="18"/>
                <w:szCs w:val="18"/>
              </w:rPr>
              <w:t xml:space="preserve"> </w:t>
            </w:r>
            <w:r w:rsidRPr="00D11DE1">
              <w:rPr>
                <w:rFonts w:ascii="ˎ̥" w:eastAsia="宋体" w:hAnsi="ˎ̥" w:cs="宋体"/>
                <w:kern w:val="0"/>
                <w:sz w:val="18"/>
                <w:szCs w:val="18"/>
              </w:rPr>
              <w:t>本办法由国家质检总局、国家发展改革委在各自职权范围内负责解释。</w:t>
            </w:r>
          </w:p>
          <w:p w:rsidR="00D11DE1" w:rsidRPr="00D11DE1" w:rsidRDefault="00D11DE1" w:rsidP="00D11DE1">
            <w:pPr>
              <w:widowControl/>
              <w:wordWrap w:val="0"/>
              <w:spacing w:before="100" w:beforeAutospacing="1" w:after="100" w:afterAutospacing="1" w:line="400" w:lineRule="atLeast"/>
              <w:jc w:val="left"/>
              <w:rPr>
                <w:rFonts w:ascii="ˎ̥" w:eastAsia="宋体" w:hAnsi="ˎ̥" w:cs="宋体" w:hint="eastAsia"/>
                <w:kern w:val="0"/>
                <w:sz w:val="18"/>
                <w:szCs w:val="18"/>
              </w:rPr>
            </w:pPr>
            <w:r w:rsidRPr="00D11DE1">
              <w:rPr>
                <w:rFonts w:ascii="ˎ̥" w:eastAsia="宋体" w:hAnsi="ˎ̥" w:cs="宋体"/>
                <w:kern w:val="0"/>
                <w:sz w:val="18"/>
                <w:szCs w:val="18"/>
              </w:rPr>
              <w:t>第四十一条</w:t>
            </w:r>
            <w:r w:rsidRPr="00D11DE1">
              <w:rPr>
                <w:rFonts w:ascii="ˎ̥" w:eastAsia="宋体" w:hAnsi="ˎ̥" w:cs="宋体"/>
                <w:kern w:val="0"/>
                <w:sz w:val="18"/>
                <w:szCs w:val="18"/>
              </w:rPr>
              <w:t xml:space="preserve"> </w:t>
            </w:r>
            <w:r w:rsidRPr="00D11DE1">
              <w:rPr>
                <w:rFonts w:ascii="ˎ̥" w:eastAsia="宋体" w:hAnsi="ˎ̥" w:cs="宋体"/>
                <w:kern w:val="0"/>
                <w:sz w:val="18"/>
                <w:szCs w:val="18"/>
              </w:rPr>
              <w:t>本办法自</w:t>
            </w:r>
            <w:r w:rsidRPr="00D11DE1">
              <w:rPr>
                <w:rFonts w:ascii="ˎ̥" w:eastAsia="宋体" w:hAnsi="ˎ̥" w:cs="宋体"/>
                <w:kern w:val="0"/>
                <w:sz w:val="18"/>
                <w:szCs w:val="18"/>
              </w:rPr>
              <w:t>2015</w:t>
            </w:r>
            <w:r w:rsidRPr="00D11DE1">
              <w:rPr>
                <w:rFonts w:ascii="ˎ̥" w:eastAsia="宋体" w:hAnsi="ˎ̥" w:cs="宋体"/>
                <w:kern w:val="0"/>
                <w:sz w:val="18"/>
                <w:szCs w:val="18"/>
              </w:rPr>
              <w:t>年</w:t>
            </w:r>
            <w:r w:rsidRPr="00D11DE1">
              <w:rPr>
                <w:rFonts w:ascii="ˎ̥" w:eastAsia="宋体" w:hAnsi="ˎ̥" w:cs="宋体"/>
                <w:kern w:val="0"/>
                <w:sz w:val="18"/>
                <w:szCs w:val="18"/>
              </w:rPr>
              <w:t>11</w:t>
            </w:r>
            <w:r w:rsidRPr="00D11DE1">
              <w:rPr>
                <w:rFonts w:ascii="ˎ̥" w:eastAsia="宋体" w:hAnsi="ˎ̥" w:cs="宋体"/>
                <w:kern w:val="0"/>
                <w:sz w:val="18"/>
                <w:szCs w:val="18"/>
              </w:rPr>
              <w:t>月</w:t>
            </w:r>
            <w:r w:rsidRPr="00D11DE1">
              <w:rPr>
                <w:rFonts w:ascii="ˎ̥" w:eastAsia="宋体" w:hAnsi="ˎ̥" w:cs="宋体"/>
                <w:kern w:val="0"/>
                <w:sz w:val="18"/>
                <w:szCs w:val="18"/>
              </w:rPr>
              <w:t>1</w:t>
            </w:r>
            <w:r w:rsidRPr="00D11DE1">
              <w:rPr>
                <w:rFonts w:ascii="ˎ̥" w:eastAsia="宋体" w:hAnsi="ˎ̥" w:cs="宋体"/>
                <w:kern w:val="0"/>
                <w:sz w:val="18"/>
                <w:szCs w:val="18"/>
              </w:rPr>
              <w:t>日起施行。国家发展改革委、国家认监委于</w:t>
            </w:r>
            <w:r w:rsidRPr="00D11DE1">
              <w:rPr>
                <w:rFonts w:ascii="ˎ̥" w:eastAsia="宋体" w:hAnsi="ˎ̥" w:cs="宋体"/>
                <w:kern w:val="0"/>
                <w:sz w:val="18"/>
                <w:szCs w:val="18"/>
              </w:rPr>
              <w:t>2013</w:t>
            </w:r>
            <w:r w:rsidRPr="00D11DE1">
              <w:rPr>
                <w:rFonts w:ascii="ˎ̥" w:eastAsia="宋体" w:hAnsi="ˎ̥" w:cs="宋体"/>
                <w:kern w:val="0"/>
                <w:sz w:val="18"/>
                <w:szCs w:val="18"/>
              </w:rPr>
              <w:t>年</w:t>
            </w:r>
            <w:r w:rsidRPr="00D11DE1">
              <w:rPr>
                <w:rFonts w:ascii="ˎ̥" w:eastAsia="宋体" w:hAnsi="ˎ̥" w:cs="宋体"/>
                <w:kern w:val="0"/>
                <w:sz w:val="18"/>
                <w:szCs w:val="18"/>
              </w:rPr>
              <w:t>2</w:t>
            </w:r>
            <w:r w:rsidRPr="00D11DE1">
              <w:rPr>
                <w:rFonts w:ascii="ˎ̥" w:eastAsia="宋体" w:hAnsi="ˎ̥" w:cs="宋体"/>
                <w:kern w:val="0"/>
                <w:sz w:val="18"/>
                <w:szCs w:val="18"/>
              </w:rPr>
              <w:t>月</w:t>
            </w:r>
            <w:r w:rsidRPr="00D11DE1">
              <w:rPr>
                <w:rFonts w:ascii="ˎ̥" w:eastAsia="宋体" w:hAnsi="ˎ̥" w:cs="宋体"/>
                <w:kern w:val="0"/>
                <w:sz w:val="18"/>
                <w:szCs w:val="18"/>
              </w:rPr>
              <w:t>18</w:t>
            </w:r>
            <w:r w:rsidRPr="00D11DE1">
              <w:rPr>
                <w:rFonts w:ascii="ˎ̥" w:eastAsia="宋体" w:hAnsi="ˎ̥" w:cs="宋体"/>
                <w:kern w:val="0"/>
                <w:sz w:val="18"/>
                <w:szCs w:val="18"/>
              </w:rPr>
              <w:t>日制定发布的《低碳产品认证管理暂行办法》同时废止。</w:t>
            </w:r>
          </w:p>
        </w:tc>
      </w:tr>
    </w:tbl>
    <w:p w:rsidR="00037F6E" w:rsidRDefault="00037F6E"/>
    <w:sectPr w:rsidR="00037F6E" w:rsidSect="00145A5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0B9D" w:rsidRDefault="002A0B9D" w:rsidP="00D11DE1">
      <w:r>
        <w:separator/>
      </w:r>
    </w:p>
  </w:endnote>
  <w:endnote w:type="continuationSeparator" w:id="0">
    <w:p w:rsidR="002A0B9D" w:rsidRDefault="002A0B9D" w:rsidP="00D11D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0B9D" w:rsidRDefault="002A0B9D" w:rsidP="00D11DE1">
      <w:r>
        <w:separator/>
      </w:r>
    </w:p>
  </w:footnote>
  <w:footnote w:type="continuationSeparator" w:id="0">
    <w:p w:rsidR="002A0B9D" w:rsidRDefault="002A0B9D" w:rsidP="00D11D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11DE1"/>
    <w:rsid w:val="00037F6E"/>
    <w:rsid w:val="00145A56"/>
    <w:rsid w:val="002A0B9D"/>
    <w:rsid w:val="0098398F"/>
    <w:rsid w:val="00D11D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A56"/>
    <w:pPr>
      <w:widowControl w:val="0"/>
      <w:jc w:val="both"/>
    </w:pPr>
  </w:style>
  <w:style w:type="paragraph" w:styleId="1">
    <w:name w:val="heading 1"/>
    <w:basedOn w:val="a"/>
    <w:link w:val="1Char"/>
    <w:uiPriority w:val="9"/>
    <w:qFormat/>
    <w:rsid w:val="00D11DE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11D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11DE1"/>
    <w:rPr>
      <w:sz w:val="18"/>
      <w:szCs w:val="18"/>
    </w:rPr>
  </w:style>
  <w:style w:type="paragraph" w:styleId="a4">
    <w:name w:val="footer"/>
    <w:basedOn w:val="a"/>
    <w:link w:val="Char0"/>
    <w:uiPriority w:val="99"/>
    <w:semiHidden/>
    <w:unhideWhenUsed/>
    <w:rsid w:val="00D11DE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11DE1"/>
    <w:rPr>
      <w:sz w:val="18"/>
      <w:szCs w:val="18"/>
    </w:rPr>
  </w:style>
  <w:style w:type="character" w:customStyle="1" w:styleId="1Char">
    <w:name w:val="标题 1 Char"/>
    <w:basedOn w:val="a0"/>
    <w:link w:val="1"/>
    <w:uiPriority w:val="9"/>
    <w:rsid w:val="00D11DE1"/>
    <w:rPr>
      <w:rFonts w:ascii="宋体" w:eastAsia="宋体" w:hAnsi="宋体" w:cs="宋体"/>
      <w:b/>
      <w:bCs/>
      <w:kern w:val="36"/>
      <w:sz w:val="48"/>
      <w:szCs w:val="48"/>
    </w:rPr>
  </w:style>
  <w:style w:type="paragraph" w:styleId="a5">
    <w:name w:val="Normal (Web)"/>
    <w:basedOn w:val="a"/>
    <w:uiPriority w:val="99"/>
    <w:unhideWhenUsed/>
    <w:rsid w:val="00D11DE1"/>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D11DE1"/>
    <w:rPr>
      <w:sz w:val="18"/>
      <w:szCs w:val="18"/>
    </w:rPr>
  </w:style>
  <w:style w:type="character" w:customStyle="1" w:styleId="Char1">
    <w:name w:val="批注框文本 Char"/>
    <w:basedOn w:val="a0"/>
    <w:link w:val="a6"/>
    <w:uiPriority w:val="99"/>
    <w:semiHidden/>
    <w:rsid w:val="00D11DE1"/>
    <w:rPr>
      <w:sz w:val="18"/>
      <w:szCs w:val="18"/>
    </w:rPr>
  </w:style>
</w:styles>
</file>

<file path=word/webSettings.xml><?xml version="1.0" encoding="utf-8"?>
<w:webSettings xmlns:r="http://schemas.openxmlformats.org/officeDocument/2006/relationships" xmlns:w="http://schemas.openxmlformats.org/wordprocessingml/2006/main">
  <w:divs>
    <w:div w:id="1985348068">
      <w:bodyDiv w:val="1"/>
      <w:marLeft w:val="0"/>
      <w:marRight w:val="0"/>
      <w:marTop w:val="0"/>
      <w:marBottom w:val="0"/>
      <w:divBdr>
        <w:top w:val="none" w:sz="0" w:space="0" w:color="auto"/>
        <w:left w:val="none" w:sz="0" w:space="0" w:color="auto"/>
        <w:bottom w:val="none" w:sz="0" w:space="0" w:color="auto"/>
        <w:right w:val="none" w:sz="0" w:space="0" w:color="auto"/>
      </w:divBdr>
      <w:divsChild>
        <w:div w:id="1137915941">
          <w:marLeft w:val="0"/>
          <w:marRight w:val="0"/>
          <w:marTop w:val="0"/>
          <w:marBottom w:val="0"/>
          <w:divBdr>
            <w:top w:val="none" w:sz="0" w:space="0" w:color="auto"/>
            <w:left w:val="none" w:sz="0" w:space="0" w:color="auto"/>
            <w:bottom w:val="none" w:sz="0" w:space="0" w:color="auto"/>
            <w:right w:val="none" w:sz="0" w:space="0" w:color="auto"/>
          </w:divBdr>
          <w:divsChild>
            <w:div w:id="625622803">
              <w:marLeft w:val="0"/>
              <w:marRight w:val="0"/>
              <w:marTop w:val="0"/>
              <w:marBottom w:val="0"/>
              <w:divBdr>
                <w:top w:val="none" w:sz="0" w:space="0" w:color="auto"/>
                <w:left w:val="none" w:sz="0" w:space="0" w:color="auto"/>
                <w:bottom w:val="none" w:sz="0" w:space="0" w:color="auto"/>
                <w:right w:val="none" w:sz="0" w:space="0" w:color="auto"/>
              </w:divBdr>
              <w:divsChild>
                <w:div w:id="40272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656</Words>
  <Characters>3743</Characters>
  <Application>Microsoft Office Word</Application>
  <DocSecurity>0</DocSecurity>
  <Lines>31</Lines>
  <Paragraphs>8</Paragraphs>
  <ScaleCrop>false</ScaleCrop>
  <Company/>
  <LinksUpToDate>false</LinksUpToDate>
  <CharactersWithSpaces>4391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aa</cp:lastModifiedBy>
  <cp:revision>3</cp:revision>
  <dcterms:created xsi:type="dcterms:W3CDTF">2016-03-07T01:04:00Z</dcterms:created>
  <dcterms:modified xsi:type="dcterms:W3CDTF">2016-08-04T06:40:00Z</dcterms:modified>
</cp:coreProperties>
</file>